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25" w:rsidRPr="00DF7882" w:rsidRDefault="004A0B25" w:rsidP="00DF7882">
      <w:pPr>
        <w:pStyle w:val="a3"/>
        <w:spacing w:after="0" w:line="240" w:lineRule="auto"/>
        <w:ind w:left="7788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BE7DD3">
        <w:rPr>
          <w:sz w:val="28"/>
          <w:szCs w:val="28"/>
        </w:rPr>
        <w:t xml:space="preserve">      </w:t>
      </w:r>
      <w:r w:rsidR="009D4F77">
        <w:rPr>
          <w:sz w:val="28"/>
          <w:szCs w:val="28"/>
        </w:rPr>
        <w:t xml:space="preserve">           </w:t>
      </w:r>
    </w:p>
    <w:p w:rsidR="00403F89" w:rsidRPr="00B76BFA" w:rsidRDefault="000B5D2D" w:rsidP="00403F89">
      <w:pPr>
        <w:widowControl w:val="0"/>
        <w:autoSpaceDE w:val="0"/>
        <w:autoSpaceDN w:val="0"/>
        <w:adjustRightInd w:val="0"/>
        <w:jc w:val="left"/>
        <w:outlineLvl w:val="0"/>
        <w:rPr>
          <w:bCs/>
          <w:sz w:val="24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B76BFA">
        <w:rPr>
          <w:bCs/>
          <w:sz w:val="28"/>
          <w:szCs w:val="28"/>
        </w:rPr>
        <w:t xml:space="preserve">        </w:t>
      </w:r>
      <w:r w:rsidR="004A0B25" w:rsidRPr="00B76BFA">
        <w:rPr>
          <w:bCs/>
          <w:sz w:val="24"/>
        </w:rPr>
        <w:t xml:space="preserve">Приложение № 2 </w:t>
      </w:r>
    </w:p>
    <w:p w:rsidR="000B5D2D" w:rsidRPr="00B76BFA" w:rsidRDefault="00403F89" w:rsidP="00403F89">
      <w:pPr>
        <w:ind w:left="284" w:firstLine="0"/>
        <w:jc w:val="left"/>
        <w:rPr>
          <w:sz w:val="24"/>
        </w:rPr>
      </w:pPr>
      <w:r w:rsidRPr="00B76BFA">
        <w:rPr>
          <w:sz w:val="24"/>
        </w:rPr>
        <w:t xml:space="preserve">    </w:t>
      </w:r>
      <w:r w:rsidR="000B5D2D" w:rsidRPr="00B76BFA">
        <w:rPr>
          <w:sz w:val="24"/>
        </w:rPr>
        <w:t xml:space="preserve">                                                                                                                           </w:t>
      </w:r>
      <w:r w:rsidR="00DD0DDC" w:rsidRPr="00B76BFA">
        <w:rPr>
          <w:sz w:val="24"/>
        </w:rPr>
        <w:t xml:space="preserve">       </w:t>
      </w:r>
      <w:r w:rsidR="00B76BFA">
        <w:rPr>
          <w:sz w:val="24"/>
        </w:rPr>
        <w:t xml:space="preserve">                              </w:t>
      </w:r>
      <w:r w:rsidR="00DD0DDC" w:rsidRPr="00B76BFA">
        <w:rPr>
          <w:sz w:val="24"/>
        </w:rPr>
        <w:t xml:space="preserve">    к</w:t>
      </w:r>
      <w:r w:rsidRPr="00B76BFA">
        <w:rPr>
          <w:sz w:val="24"/>
        </w:rPr>
        <w:t xml:space="preserve"> </w:t>
      </w:r>
      <w:r w:rsidR="008F4058" w:rsidRPr="00B76BFA">
        <w:rPr>
          <w:sz w:val="24"/>
        </w:rPr>
        <w:t>приказу</w:t>
      </w:r>
      <w:r w:rsidR="004A0B25" w:rsidRPr="00B76BFA">
        <w:rPr>
          <w:sz w:val="24"/>
        </w:rPr>
        <w:t xml:space="preserve"> </w:t>
      </w:r>
      <w:r w:rsidR="000B5D2D" w:rsidRPr="00B76BFA">
        <w:rPr>
          <w:sz w:val="24"/>
        </w:rPr>
        <w:t xml:space="preserve">Министерства </w:t>
      </w:r>
      <w:proofErr w:type="gramStart"/>
      <w:r w:rsidR="000B5D2D" w:rsidRPr="00B76BFA">
        <w:rPr>
          <w:sz w:val="24"/>
        </w:rPr>
        <w:t>автомобильных</w:t>
      </w:r>
      <w:proofErr w:type="gramEnd"/>
      <w:r w:rsidR="000B5D2D" w:rsidRPr="00B76BFA">
        <w:rPr>
          <w:sz w:val="24"/>
        </w:rPr>
        <w:t xml:space="preserve"> </w:t>
      </w:r>
    </w:p>
    <w:p w:rsidR="000B5D2D" w:rsidRPr="00B76BFA" w:rsidRDefault="000B5D2D" w:rsidP="000B5D2D">
      <w:pPr>
        <w:ind w:firstLine="0"/>
        <w:jc w:val="left"/>
        <w:rPr>
          <w:sz w:val="24"/>
        </w:rPr>
      </w:pPr>
      <w:r w:rsidRPr="00B76BFA">
        <w:rPr>
          <w:sz w:val="24"/>
        </w:rPr>
        <w:t xml:space="preserve">                                                                                                                                              </w:t>
      </w:r>
      <w:r w:rsidR="00B76BFA">
        <w:rPr>
          <w:sz w:val="24"/>
        </w:rPr>
        <w:t xml:space="preserve">                               </w:t>
      </w:r>
      <w:r w:rsidRPr="00B76BFA">
        <w:rPr>
          <w:sz w:val="24"/>
        </w:rPr>
        <w:t>дорог Чеченской  Республики</w:t>
      </w:r>
    </w:p>
    <w:p w:rsidR="000B5D2D" w:rsidRPr="00B76BFA" w:rsidRDefault="000B5D2D" w:rsidP="00B76BFA">
      <w:pPr>
        <w:spacing w:before="120"/>
        <w:ind w:firstLine="0"/>
        <w:jc w:val="left"/>
        <w:rPr>
          <w:sz w:val="24"/>
        </w:rPr>
      </w:pPr>
      <w:r w:rsidRPr="00B76BFA">
        <w:rPr>
          <w:sz w:val="24"/>
        </w:rPr>
        <w:t xml:space="preserve">                                                                                                                                           </w:t>
      </w:r>
      <w:r w:rsidR="00B76BFA">
        <w:rPr>
          <w:sz w:val="24"/>
        </w:rPr>
        <w:t xml:space="preserve">                               </w:t>
      </w:r>
      <w:r w:rsidRPr="00B76BFA">
        <w:rPr>
          <w:sz w:val="24"/>
        </w:rPr>
        <w:t xml:space="preserve">   </w:t>
      </w:r>
      <w:r w:rsidR="009221ED">
        <w:rPr>
          <w:rFonts w:eastAsia="Arial Unicode MS"/>
          <w:color w:val="000000"/>
          <w:sz w:val="24"/>
          <w:u w:val="single"/>
        </w:rPr>
        <w:t>«  07 »  07.  2017г.       № 28/80-П</w:t>
      </w:r>
    </w:p>
    <w:p w:rsidR="004A0B25" w:rsidRPr="008A1A26" w:rsidRDefault="004A0B25" w:rsidP="000B5D2D">
      <w:pPr>
        <w:ind w:left="10206" w:hanging="6"/>
        <w:rPr>
          <w:sz w:val="24"/>
        </w:rPr>
      </w:pPr>
    </w:p>
    <w:p w:rsidR="004A0B25" w:rsidRPr="008A1A26" w:rsidRDefault="004A0B25" w:rsidP="004A0B25">
      <w:pPr>
        <w:widowControl w:val="0"/>
        <w:autoSpaceDE w:val="0"/>
        <w:autoSpaceDN w:val="0"/>
        <w:ind w:left="7372" w:firstLine="708"/>
        <w:jc w:val="left"/>
        <w:rPr>
          <w:sz w:val="28"/>
          <w:szCs w:val="28"/>
        </w:rPr>
      </w:pPr>
      <w:r w:rsidRPr="008A1A26">
        <w:rPr>
          <w:sz w:val="28"/>
          <w:szCs w:val="28"/>
        </w:rPr>
        <w:t xml:space="preserve">   </w:t>
      </w:r>
    </w:p>
    <w:p w:rsidR="004A0B25" w:rsidRPr="008A1A26" w:rsidRDefault="004A0B25" w:rsidP="004A0B25">
      <w:pPr>
        <w:widowControl w:val="0"/>
        <w:autoSpaceDE w:val="0"/>
        <w:autoSpaceDN w:val="0"/>
        <w:ind w:firstLine="0"/>
        <w:jc w:val="left"/>
        <w:rPr>
          <w:sz w:val="24"/>
        </w:rPr>
      </w:pPr>
    </w:p>
    <w:p w:rsidR="004A0B25" w:rsidRPr="00B76BFA" w:rsidRDefault="004A0B25" w:rsidP="00DD0DDC">
      <w:pPr>
        <w:widowControl w:val="0"/>
        <w:autoSpaceDE w:val="0"/>
        <w:autoSpaceDN w:val="0"/>
        <w:ind w:firstLine="540"/>
        <w:jc w:val="center"/>
        <w:rPr>
          <w:b/>
          <w:sz w:val="24"/>
        </w:rPr>
      </w:pPr>
      <w:r w:rsidRPr="00B76BFA">
        <w:rPr>
          <w:b/>
          <w:sz w:val="24"/>
        </w:rPr>
        <w:t>Календарный план</w:t>
      </w:r>
    </w:p>
    <w:p w:rsidR="004A0B25" w:rsidRPr="00B76BFA" w:rsidRDefault="004A0B25" w:rsidP="00B76BFA">
      <w:pPr>
        <w:widowControl w:val="0"/>
        <w:autoSpaceDE w:val="0"/>
        <w:autoSpaceDN w:val="0"/>
        <w:spacing w:before="120"/>
        <w:ind w:firstLine="539"/>
        <w:jc w:val="center"/>
        <w:rPr>
          <w:sz w:val="24"/>
        </w:rPr>
      </w:pPr>
      <w:r w:rsidRPr="00B76BFA">
        <w:rPr>
          <w:sz w:val="24"/>
        </w:rPr>
        <w:t xml:space="preserve">работы рабочей группы </w:t>
      </w:r>
      <w:r w:rsidR="00DD0DDC" w:rsidRPr="00B76BFA">
        <w:rPr>
          <w:sz w:val="24"/>
        </w:rPr>
        <w:t>Министерства</w:t>
      </w:r>
      <w:r w:rsidR="00684CD2" w:rsidRPr="00B76BFA">
        <w:rPr>
          <w:sz w:val="24"/>
        </w:rPr>
        <w:t xml:space="preserve"> </w:t>
      </w:r>
      <w:r w:rsidR="00DD0DDC" w:rsidRPr="00B76BFA">
        <w:rPr>
          <w:sz w:val="24"/>
        </w:rPr>
        <w:t>автомобильных дорог Чеченской</w:t>
      </w:r>
      <w:r w:rsidR="00684CD2" w:rsidRPr="00B76BFA">
        <w:rPr>
          <w:sz w:val="24"/>
        </w:rPr>
        <w:t xml:space="preserve"> Республики</w:t>
      </w:r>
      <w:r w:rsidR="00D21BEF">
        <w:rPr>
          <w:sz w:val="24"/>
        </w:rPr>
        <w:t xml:space="preserve">  по разработке п</w:t>
      </w:r>
      <w:r w:rsidR="00B96F9E" w:rsidRPr="00B76BFA">
        <w:rPr>
          <w:sz w:val="24"/>
        </w:rPr>
        <w:t>еречня</w:t>
      </w:r>
      <w:r w:rsidR="00BE7DD3" w:rsidRPr="00B76BFA">
        <w:rPr>
          <w:sz w:val="24"/>
        </w:rPr>
        <w:t xml:space="preserve"> нормативных правовых актов или их отдельных частей</w:t>
      </w:r>
      <w:r w:rsidR="00B76BFA" w:rsidRPr="00B76BFA">
        <w:rPr>
          <w:sz w:val="24"/>
        </w:rPr>
        <w:t xml:space="preserve"> </w:t>
      </w:r>
      <w:r w:rsidR="006669EA" w:rsidRPr="00B76BFA">
        <w:rPr>
          <w:sz w:val="24"/>
        </w:rPr>
        <w:t>(положений)</w:t>
      </w:r>
      <w:r w:rsidR="00BE7DD3" w:rsidRPr="00B76BFA">
        <w:rPr>
          <w:sz w:val="24"/>
        </w:rPr>
        <w:t>, сод</w:t>
      </w:r>
      <w:r w:rsidR="00B76BFA">
        <w:rPr>
          <w:sz w:val="24"/>
        </w:rPr>
        <w:t>ержащих обязательные требования</w:t>
      </w:r>
      <w:r w:rsidR="00BE7DD3" w:rsidRPr="00B76BFA">
        <w:rPr>
          <w:sz w:val="24"/>
        </w:rPr>
        <w:t>, оценка соблюдения которых является предметом регионального государственного надзора за обеспечением сохранности автомобильных дорог регионального и межмуниципального значения на территории Чеченской Республики</w:t>
      </w:r>
    </w:p>
    <w:p w:rsidR="004A0B25" w:rsidRPr="008A1A26" w:rsidRDefault="004A0B25" w:rsidP="004A0B25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2472"/>
        <w:gridCol w:w="7022"/>
        <w:gridCol w:w="1132"/>
        <w:gridCol w:w="2530"/>
        <w:gridCol w:w="1452"/>
      </w:tblGrid>
      <w:tr w:rsidR="004A0B25" w:rsidRPr="00DD0DDC" w:rsidTr="00970A3B">
        <w:tc>
          <w:tcPr>
            <w:tcW w:w="560" w:type="dxa"/>
            <w:shd w:val="clear" w:color="auto" w:fill="auto"/>
          </w:tcPr>
          <w:p w:rsidR="00B76BFA" w:rsidRDefault="00B76BFA" w:rsidP="00DD0DDC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4A0B25" w:rsidRPr="00DD0DDC" w:rsidRDefault="004A0B25" w:rsidP="00DD0DDC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DD0DDC">
              <w:rPr>
                <w:rFonts w:eastAsia="Calibri"/>
                <w:sz w:val="24"/>
                <w:lang w:eastAsia="en-US"/>
              </w:rPr>
              <w:t xml:space="preserve">№ </w:t>
            </w:r>
            <w:proofErr w:type="spellStart"/>
            <w:proofErr w:type="gramStart"/>
            <w:r w:rsidRPr="00DD0DDC">
              <w:rPr>
                <w:rFonts w:eastAsia="Calibri"/>
                <w:sz w:val="24"/>
                <w:lang w:eastAsia="en-US"/>
              </w:rPr>
              <w:t>п</w:t>
            </w:r>
            <w:proofErr w:type="spellEnd"/>
            <w:proofErr w:type="gramEnd"/>
            <w:r w:rsidRPr="00DD0DDC">
              <w:rPr>
                <w:rFonts w:eastAsia="Calibri"/>
                <w:sz w:val="24"/>
                <w:lang w:eastAsia="en-US"/>
              </w:rPr>
              <w:t>/</w:t>
            </w:r>
            <w:proofErr w:type="spellStart"/>
            <w:r w:rsidRPr="00DD0DDC">
              <w:rPr>
                <w:rFonts w:eastAsia="Calibri"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2472" w:type="dxa"/>
            <w:shd w:val="clear" w:color="auto" w:fill="auto"/>
          </w:tcPr>
          <w:p w:rsidR="00B76BFA" w:rsidRDefault="00B76BFA" w:rsidP="00DD0DDC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4A0B25" w:rsidRPr="00DD0DDC" w:rsidRDefault="004A0B25" w:rsidP="00DD0DDC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DD0DDC">
              <w:rPr>
                <w:rFonts w:eastAsia="Calibri"/>
                <w:sz w:val="24"/>
                <w:lang w:eastAsia="en-US"/>
              </w:rPr>
              <w:t>Мероприятие</w:t>
            </w:r>
          </w:p>
        </w:tc>
        <w:tc>
          <w:tcPr>
            <w:tcW w:w="7022" w:type="dxa"/>
            <w:shd w:val="clear" w:color="auto" w:fill="auto"/>
          </w:tcPr>
          <w:p w:rsidR="00B76BFA" w:rsidRDefault="00B76BFA" w:rsidP="00DD0DDC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4A0B25" w:rsidRPr="00DD0DDC" w:rsidRDefault="004A0B25" w:rsidP="00DD0DDC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DD0DDC">
              <w:rPr>
                <w:rFonts w:eastAsia="Calibri"/>
                <w:sz w:val="24"/>
                <w:lang w:eastAsia="en-US"/>
              </w:rPr>
              <w:t>Действия</w:t>
            </w:r>
          </w:p>
        </w:tc>
        <w:tc>
          <w:tcPr>
            <w:tcW w:w="1132" w:type="dxa"/>
            <w:shd w:val="clear" w:color="auto" w:fill="auto"/>
          </w:tcPr>
          <w:p w:rsidR="00B76BFA" w:rsidRDefault="00B76BFA" w:rsidP="00DD0DDC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4A0B25" w:rsidRPr="00DD0DDC" w:rsidRDefault="004A0B25" w:rsidP="00DD0DDC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DD0DDC">
              <w:rPr>
                <w:rFonts w:eastAsia="Calibri"/>
                <w:sz w:val="24"/>
                <w:lang w:eastAsia="en-US"/>
              </w:rPr>
              <w:t>Срок</w:t>
            </w:r>
          </w:p>
        </w:tc>
        <w:tc>
          <w:tcPr>
            <w:tcW w:w="2530" w:type="dxa"/>
            <w:shd w:val="clear" w:color="auto" w:fill="auto"/>
          </w:tcPr>
          <w:p w:rsidR="00B76BFA" w:rsidRDefault="00B76BFA" w:rsidP="00DD0DDC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4A0B25" w:rsidRPr="00DD0DDC" w:rsidRDefault="004A0B25" w:rsidP="00DD0DDC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DD0DDC">
              <w:rPr>
                <w:rFonts w:eastAsia="Calibri"/>
                <w:sz w:val="24"/>
                <w:lang w:eastAsia="en-US"/>
              </w:rPr>
              <w:t>Ответственный</w:t>
            </w:r>
          </w:p>
        </w:tc>
        <w:tc>
          <w:tcPr>
            <w:tcW w:w="1452" w:type="dxa"/>
            <w:shd w:val="clear" w:color="auto" w:fill="auto"/>
          </w:tcPr>
          <w:p w:rsidR="00B76BFA" w:rsidRDefault="00B76BFA" w:rsidP="00B76BFA">
            <w:pPr>
              <w:ind w:left="-73" w:firstLine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4A0B25" w:rsidRPr="00DD0DDC" w:rsidRDefault="004A0B25" w:rsidP="00B76BFA">
            <w:pPr>
              <w:ind w:left="-73"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DD0DDC">
              <w:rPr>
                <w:rFonts w:eastAsia="Calibri"/>
                <w:sz w:val="24"/>
                <w:lang w:eastAsia="en-US"/>
              </w:rPr>
              <w:t>Примечание</w:t>
            </w:r>
          </w:p>
        </w:tc>
      </w:tr>
      <w:tr w:rsidR="004A0B25" w:rsidRPr="00DD0DDC" w:rsidTr="00C84C47">
        <w:trPr>
          <w:trHeight w:val="416"/>
        </w:trPr>
        <w:tc>
          <w:tcPr>
            <w:tcW w:w="560" w:type="dxa"/>
            <w:vMerge w:val="restart"/>
            <w:shd w:val="clear" w:color="auto" w:fill="auto"/>
          </w:tcPr>
          <w:p w:rsidR="004A0B25" w:rsidRPr="00DD0DDC" w:rsidRDefault="004A0B25" w:rsidP="00DD0DDC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 w:rsidRPr="00DD0DDC">
              <w:rPr>
                <w:rFonts w:eastAsia="Calibri"/>
                <w:sz w:val="24"/>
                <w:lang w:eastAsia="en-US"/>
              </w:rPr>
              <w:t>1.</w:t>
            </w:r>
          </w:p>
        </w:tc>
        <w:tc>
          <w:tcPr>
            <w:tcW w:w="2472" w:type="dxa"/>
            <w:vMerge w:val="restart"/>
            <w:shd w:val="clear" w:color="auto" w:fill="auto"/>
          </w:tcPr>
          <w:p w:rsidR="00885C36" w:rsidRPr="00DD0DDC" w:rsidRDefault="004A0B25" w:rsidP="00DD0DDC">
            <w:pPr>
              <w:spacing w:before="100" w:beforeAutospacing="1" w:after="100" w:afterAutospacing="1"/>
              <w:ind w:firstLine="0"/>
              <w:jc w:val="left"/>
              <w:rPr>
                <w:sz w:val="24"/>
              </w:rPr>
            </w:pPr>
            <w:proofErr w:type="gramStart"/>
            <w:r w:rsidRPr="00DD0DDC">
              <w:rPr>
                <w:rFonts w:eastAsia="Calibri"/>
                <w:sz w:val="24"/>
                <w:lang w:eastAsia="en-US"/>
              </w:rPr>
              <w:t>Приведение перечней актов, содержащих обязательные требования в соответствие форме, указанной в методических рекомендациях</w:t>
            </w:r>
            <w:r w:rsidR="00885C36" w:rsidRPr="00DD0DDC">
              <w:rPr>
                <w:sz w:val="24"/>
              </w:rPr>
              <w:t xml:space="preserve">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</w:t>
            </w:r>
            <w:r w:rsidR="00885C36" w:rsidRPr="00DD0DDC">
              <w:rPr>
                <w:sz w:val="24"/>
              </w:rPr>
              <w:lastRenderedPageBreak/>
              <w:t>мероприятий по контролю в рамках отдельного вида государственного контроля (надзора), одобренными протоколом заседания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</w:t>
            </w:r>
            <w:proofErr w:type="gramEnd"/>
            <w:r w:rsidR="00885C36" w:rsidRPr="00DD0DDC">
              <w:rPr>
                <w:sz w:val="24"/>
              </w:rPr>
              <w:t xml:space="preserve"> проведению административной реформы от 18 августа 2016 г. № 6 </w:t>
            </w:r>
            <w:r w:rsidR="00F15A4C" w:rsidRPr="00DD0DDC">
              <w:rPr>
                <w:sz w:val="24"/>
              </w:rPr>
              <w:t>(далее</w:t>
            </w:r>
            <w:r w:rsidR="00DD0DDC">
              <w:rPr>
                <w:sz w:val="24"/>
              </w:rPr>
              <w:t xml:space="preserve"> </w:t>
            </w:r>
            <w:r w:rsidR="00F15A4C" w:rsidRPr="00DD0DDC">
              <w:rPr>
                <w:sz w:val="24"/>
              </w:rPr>
              <w:t>-</w:t>
            </w:r>
            <w:r w:rsidR="00DD0DDC">
              <w:rPr>
                <w:sz w:val="24"/>
              </w:rPr>
              <w:t xml:space="preserve"> </w:t>
            </w:r>
            <w:r w:rsidR="00F15A4C" w:rsidRPr="00DD0DDC">
              <w:rPr>
                <w:sz w:val="24"/>
              </w:rPr>
              <w:t>методические рекомендация</w:t>
            </w:r>
            <w:r w:rsidR="00885C36" w:rsidRPr="00DD0DDC">
              <w:rPr>
                <w:sz w:val="24"/>
              </w:rPr>
              <w:t>)</w:t>
            </w:r>
          </w:p>
          <w:p w:rsidR="004A0B25" w:rsidRPr="00DD0DDC" w:rsidRDefault="004A0B25" w:rsidP="00DD0DDC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022" w:type="dxa"/>
            <w:shd w:val="clear" w:color="auto" w:fill="auto"/>
          </w:tcPr>
          <w:p w:rsidR="004A0B25" w:rsidRPr="00DD0DDC" w:rsidRDefault="00F928C2" w:rsidP="00DD0DDC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lang w:eastAsia="en-US"/>
              </w:rPr>
              <w:lastRenderedPageBreak/>
              <w:t>Разработка</w:t>
            </w:r>
            <w:r w:rsidR="00B96F9E">
              <w:rPr>
                <w:rFonts w:eastAsia="Calibri"/>
                <w:sz w:val="24"/>
                <w:lang w:eastAsia="en-US"/>
              </w:rPr>
              <w:t>, утверждение и р</w:t>
            </w:r>
            <w:r w:rsidR="004A0B25" w:rsidRPr="00DD0DDC">
              <w:rPr>
                <w:rFonts w:eastAsia="Calibri"/>
                <w:sz w:val="24"/>
                <w:lang w:eastAsia="en-US"/>
              </w:rPr>
              <w:t>азмещение приказа о создании рабочей группы</w:t>
            </w:r>
            <w:r w:rsidR="00684CD2" w:rsidRPr="00DD0DDC">
              <w:rPr>
                <w:rFonts w:eastAsia="Calibri"/>
                <w:sz w:val="24"/>
                <w:lang w:eastAsia="en-US"/>
              </w:rPr>
              <w:t xml:space="preserve"> </w:t>
            </w:r>
            <w:r w:rsidR="00AC3F4C">
              <w:rPr>
                <w:sz w:val="24"/>
              </w:rPr>
              <w:t>Министерства автомобильных дорог</w:t>
            </w:r>
            <w:r w:rsidR="00684CD2" w:rsidRPr="00DD0DDC">
              <w:rPr>
                <w:sz w:val="24"/>
              </w:rPr>
              <w:t xml:space="preserve"> Чечен</w:t>
            </w:r>
            <w:r w:rsidR="00AC3F4C">
              <w:rPr>
                <w:sz w:val="24"/>
              </w:rPr>
              <w:t xml:space="preserve">ской </w:t>
            </w:r>
            <w:r w:rsidR="00684CD2" w:rsidRPr="00DD0DDC">
              <w:rPr>
                <w:sz w:val="24"/>
              </w:rPr>
              <w:t>Республики по разрабо</w:t>
            </w:r>
            <w:r w:rsidR="00B96F9E">
              <w:rPr>
                <w:sz w:val="24"/>
              </w:rPr>
              <w:t>тке перечня</w:t>
            </w:r>
            <w:r w:rsidR="00684CD2" w:rsidRPr="00DD0DDC">
              <w:rPr>
                <w:sz w:val="24"/>
              </w:rPr>
      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 регионального государственного надзора за обеспечением сохранности автомобильных дорог регионального и межмуниципального значения на территории  Чеченской Республики </w:t>
            </w:r>
            <w:r w:rsidR="004A0B25" w:rsidRPr="00DD0DDC">
              <w:rPr>
                <w:rFonts w:eastAsia="Calibri"/>
                <w:sz w:val="24"/>
                <w:lang w:eastAsia="en-US"/>
              </w:rPr>
              <w:t xml:space="preserve">на официальном сайте </w:t>
            </w:r>
            <w:r w:rsidR="00885C36" w:rsidRPr="00DD0DDC">
              <w:rPr>
                <w:rFonts w:eastAsia="Calibri"/>
                <w:sz w:val="24"/>
                <w:lang w:eastAsia="en-US"/>
              </w:rPr>
              <w:t>Министерства автомобильных дорог Чеченской  Республики</w:t>
            </w:r>
            <w:proofErr w:type="gramEnd"/>
          </w:p>
        </w:tc>
        <w:tc>
          <w:tcPr>
            <w:tcW w:w="1132" w:type="dxa"/>
            <w:shd w:val="clear" w:color="auto" w:fill="auto"/>
          </w:tcPr>
          <w:p w:rsidR="004A0B25" w:rsidRPr="00DD0DDC" w:rsidRDefault="006433AD" w:rsidP="00DD0DDC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</w:t>
            </w:r>
            <w:r w:rsidR="008340C5" w:rsidRPr="00DD0DDC">
              <w:rPr>
                <w:rFonts w:eastAsia="Calibri"/>
                <w:sz w:val="24"/>
                <w:lang w:eastAsia="en-US"/>
              </w:rPr>
              <w:t>.07</w:t>
            </w:r>
            <w:r w:rsidR="004A0B25" w:rsidRPr="00DD0DDC">
              <w:rPr>
                <w:rFonts w:eastAsia="Calibri"/>
                <w:sz w:val="24"/>
                <w:lang w:eastAsia="en-US"/>
              </w:rPr>
              <w:t>.17</w:t>
            </w:r>
          </w:p>
        </w:tc>
        <w:tc>
          <w:tcPr>
            <w:tcW w:w="2530" w:type="dxa"/>
            <w:shd w:val="clear" w:color="auto" w:fill="auto"/>
          </w:tcPr>
          <w:p w:rsidR="00307E74" w:rsidRDefault="00307E74" w:rsidP="00307E74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Темирбулатов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А.А.,</w:t>
            </w:r>
          </w:p>
          <w:p w:rsidR="00307E74" w:rsidRDefault="00307E74" w:rsidP="00307E74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Абдулгаджиева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К.А.</w:t>
            </w:r>
            <w:r w:rsidR="00970A3B">
              <w:rPr>
                <w:rFonts w:eastAsia="Calibri"/>
                <w:sz w:val="24"/>
                <w:lang w:eastAsia="en-US"/>
              </w:rPr>
              <w:t>,</w:t>
            </w:r>
          </w:p>
          <w:p w:rsidR="004A0B25" w:rsidRPr="00307E74" w:rsidRDefault="006433AD" w:rsidP="00307E74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proofErr w:type="spellStart"/>
            <w:r w:rsidRPr="00307E74">
              <w:rPr>
                <w:rFonts w:eastAsia="Calibri"/>
                <w:sz w:val="24"/>
                <w:lang w:eastAsia="en-US"/>
              </w:rPr>
              <w:t>Ирзаханова</w:t>
            </w:r>
            <w:proofErr w:type="spellEnd"/>
            <w:r w:rsidRPr="00307E74">
              <w:rPr>
                <w:rFonts w:eastAsia="Calibri"/>
                <w:sz w:val="24"/>
                <w:lang w:eastAsia="en-US"/>
              </w:rPr>
              <w:t xml:space="preserve"> А.Р.</w:t>
            </w:r>
          </w:p>
        </w:tc>
        <w:tc>
          <w:tcPr>
            <w:tcW w:w="1452" w:type="dxa"/>
            <w:shd w:val="clear" w:color="auto" w:fill="auto"/>
          </w:tcPr>
          <w:p w:rsidR="004A0B25" w:rsidRPr="00DD0DDC" w:rsidRDefault="004A0B25" w:rsidP="00E23FBE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</w:tr>
      <w:tr w:rsidR="00307E74" w:rsidRPr="00DD0DDC" w:rsidTr="00970A3B">
        <w:trPr>
          <w:trHeight w:val="635"/>
        </w:trPr>
        <w:tc>
          <w:tcPr>
            <w:tcW w:w="560" w:type="dxa"/>
            <w:vMerge/>
            <w:shd w:val="clear" w:color="auto" w:fill="auto"/>
          </w:tcPr>
          <w:p w:rsidR="00307E74" w:rsidRPr="00DD0DDC" w:rsidRDefault="00307E74" w:rsidP="00DD0DDC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307E74" w:rsidRPr="00DD0DDC" w:rsidRDefault="00307E74" w:rsidP="00DD0DDC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022" w:type="dxa"/>
            <w:shd w:val="clear" w:color="auto" w:fill="auto"/>
          </w:tcPr>
          <w:p w:rsidR="00970A3B" w:rsidRPr="00DD0DDC" w:rsidRDefault="00970A3B" w:rsidP="00970A3B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DD0DDC">
              <w:rPr>
                <w:rFonts w:eastAsia="Calibri"/>
                <w:sz w:val="24"/>
                <w:lang w:eastAsia="en-US"/>
              </w:rPr>
              <w:t>На сайте  Министерства создать специальную страницу, которая должна иметь собственное наименование "Перечень обязательных требований", на созданной стран</w:t>
            </w:r>
            <w:r w:rsidR="00D21BEF">
              <w:rPr>
                <w:rFonts w:eastAsia="Calibri"/>
                <w:sz w:val="24"/>
                <w:lang w:eastAsia="en-US"/>
              </w:rPr>
              <w:t>ице обеспечить доступ к перечню</w:t>
            </w:r>
            <w:r w:rsidRPr="00DD0DDC">
              <w:rPr>
                <w:rFonts w:eastAsia="Calibri"/>
                <w:sz w:val="24"/>
                <w:lang w:eastAsia="en-US"/>
              </w:rPr>
              <w:t xml:space="preserve"> актов, содержащих обязательные требования, по отношению к региональном</w:t>
            </w:r>
            <w:r w:rsidR="00D21BEF">
              <w:rPr>
                <w:rFonts w:eastAsia="Calibri"/>
                <w:sz w:val="24"/>
                <w:lang w:eastAsia="en-US"/>
              </w:rPr>
              <w:t>у государственному надзору, который</w:t>
            </w:r>
            <w:r w:rsidRPr="00DD0DDC">
              <w:rPr>
                <w:rFonts w:eastAsia="Calibri"/>
                <w:sz w:val="24"/>
                <w:lang w:eastAsia="en-US"/>
              </w:rPr>
              <w:t xml:space="preserve"> осуществляет  Министерство.</w:t>
            </w:r>
          </w:p>
          <w:p w:rsidR="00307E74" w:rsidRPr="00DD0DDC" w:rsidRDefault="00970A3B" w:rsidP="00970A3B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DD0DDC">
              <w:rPr>
                <w:rFonts w:eastAsia="Calibri"/>
                <w:sz w:val="24"/>
                <w:lang w:eastAsia="en-US"/>
              </w:rPr>
              <w:t xml:space="preserve">Обеспечить </w:t>
            </w:r>
            <w:r w:rsidR="00C84C47">
              <w:rPr>
                <w:rFonts w:eastAsia="Calibri"/>
                <w:sz w:val="24"/>
                <w:lang w:eastAsia="en-US"/>
              </w:rPr>
              <w:t>доступность размещенного перечня</w:t>
            </w:r>
            <w:r w:rsidRPr="00DD0DDC">
              <w:rPr>
                <w:rFonts w:eastAsia="Calibri"/>
                <w:sz w:val="24"/>
                <w:lang w:eastAsia="en-US"/>
              </w:rPr>
              <w:t xml:space="preserve"> </w:t>
            </w:r>
            <w:r w:rsidR="00C84C47">
              <w:rPr>
                <w:rFonts w:eastAsia="Calibri"/>
                <w:sz w:val="24"/>
                <w:lang w:eastAsia="en-US"/>
              </w:rPr>
              <w:t xml:space="preserve">актов </w:t>
            </w:r>
            <w:r w:rsidRPr="00DD0DDC">
              <w:rPr>
                <w:rFonts w:eastAsia="Calibri"/>
                <w:sz w:val="24"/>
                <w:lang w:eastAsia="en-US"/>
              </w:rPr>
              <w:t xml:space="preserve">для просмотра в формате </w:t>
            </w:r>
            <w:proofErr w:type="spellStart"/>
            <w:r w:rsidRPr="00DD0DDC">
              <w:rPr>
                <w:rFonts w:eastAsia="Calibri"/>
                <w:sz w:val="24"/>
                <w:lang w:eastAsia="en-US"/>
              </w:rPr>
              <w:t>html</w:t>
            </w:r>
            <w:proofErr w:type="spellEnd"/>
            <w:r w:rsidRPr="00DD0DDC">
              <w:rPr>
                <w:rFonts w:eastAsia="Calibri"/>
                <w:sz w:val="24"/>
                <w:lang w:eastAsia="en-US"/>
              </w:rPr>
              <w:t xml:space="preserve">, а также в форматах, доступных для </w:t>
            </w:r>
            <w:r w:rsidRPr="00DD0DDC">
              <w:rPr>
                <w:rFonts w:eastAsia="Calibri"/>
                <w:sz w:val="24"/>
                <w:lang w:eastAsia="en-US"/>
              </w:rPr>
              <w:lastRenderedPageBreak/>
              <w:t>скачивания и пригодных для обработки в текстовых редакторах</w:t>
            </w:r>
            <w:r>
              <w:rPr>
                <w:rFonts w:eastAsia="Calibri"/>
                <w:sz w:val="24"/>
                <w:lang w:eastAsia="en-US"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307E74" w:rsidRPr="00DD0DDC" w:rsidRDefault="00307E74" w:rsidP="00692EC3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lastRenderedPageBreak/>
              <w:t>10</w:t>
            </w:r>
            <w:r w:rsidRPr="00DD0DDC">
              <w:rPr>
                <w:rFonts w:eastAsia="Calibri"/>
                <w:sz w:val="24"/>
                <w:lang w:eastAsia="en-US"/>
              </w:rPr>
              <w:t>.07.17</w:t>
            </w:r>
          </w:p>
        </w:tc>
        <w:tc>
          <w:tcPr>
            <w:tcW w:w="2530" w:type="dxa"/>
            <w:shd w:val="clear" w:color="auto" w:fill="auto"/>
          </w:tcPr>
          <w:p w:rsidR="00307E74" w:rsidRPr="00DD0DDC" w:rsidRDefault="00307E74" w:rsidP="00692EC3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DD0DDC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Ирзаханова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 А.Р.</w:t>
            </w:r>
          </w:p>
        </w:tc>
        <w:tc>
          <w:tcPr>
            <w:tcW w:w="1452" w:type="dxa"/>
            <w:shd w:val="clear" w:color="auto" w:fill="auto"/>
          </w:tcPr>
          <w:p w:rsidR="00307E74" w:rsidRPr="00DD0DDC" w:rsidRDefault="00307E74" w:rsidP="00692EC3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</w:tr>
      <w:tr w:rsidR="00970A3B" w:rsidRPr="00DD0DDC" w:rsidTr="00970A3B">
        <w:trPr>
          <w:trHeight w:val="635"/>
        </w:trPr>
        <w:tc>
          <w:tcPr>
            <w:tcW w:w="560" w:type="dxa"/>
            <w:vMerge/>
            <w:shd w:val="clear" w:color="auto" w:fill="auto"/>
          </w:tcPr>
          <w:p w:rsidR="00970A3B" w:rsidRPr="00DD0DDC" w:rsidRDefault="00970A3B" w:rsidP="00DD0DDC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970A3B" w:rsidRPr="00DD0DDC" w:rsidRDefault="00970A3B" w:rsidP="00DD0DDC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022" w:type="dxa"/>
            <w:shd w:val="clear" w:color="auto" w:fill="auto"/>
          </w:tcPr>
          <w:p w:rsidR="00970A3B" w:rsidRPr="00DD0DDC" w:rsidRDefault="00970A3B" w:rsidP="00692EC3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DD0DDC">
              <w:rPr>
                <w:rFonts w:eastAsia="Calibri"/>
                <w:sz w:val="24"/>
                <w:lang w:eastAsia="en-US"/>
              </w:rPr>
              <w:t>На главной странице сайта, а также на страницах сайта, посвященных вопросам осуществления  регионального государственного   надзора</w:t>
            </w:r>
            <w:r w:rsidR="00D21BEF">
              <w:rPr>
                <w:rFonts w:eastAsia="Calibri"/>
                <w:sz w:val="24"/>
                <w:lang w:eastAsia="en-US"/>
              </w:rPr>
              <w:t>,</w:t>
            </w:r>
            <w:r w:rsidRPr="00DD0DDC">
              <w:rPr>
                <w:rFonts w:eastAsia="Calibri"/>
                <w:sz w:val="24"/>
                <w:lang w:eastAsia="en-US"/>
              </w:rPr>
              <w:t xml:space="preserve"> создать гиперссылки, обеспечивающие доступ на специальную страницу с названием "Перечень обязательных требований"</w:t>
            </w:r>
          </w:p>
        </w:tc>
        <w:tc>
          <w:tcPr>
            <w:tcW w:w="1132" w:type="dxa"/>
            <w:shd w:val="clear" w:color="auto" w:fill="auto"/>
          </w:tcPr>
          <w:p w:rsidR="00970A3B" w:rsidRPr="00DD0DDC" w:rsidRDefault="00970A3B" w:rsidP="00692EC3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</w:t>
            </w:r>
            <w:r w:rsidRPr="00DD0DDC">
              <w:rPr>
                <w:rFonts w:eastAsia="Calibri"/>
                <w:sz w:val="24"/>
                <w:lang w:eastAsia="en-US"/>
              </w:rPr>
              <w:t>.07.17</w:t>
            </w:r>
          </w:p>
        </w:tc>
        <w:tc>
          <w:tcPr>
            <w:tcW w:w="2530" w:type="dxa"/>
            <w:shd w:val="clear" w:color="auto" w:fill="auto"/>
          </w:tcPr>
          <w:p w:rsidR="00970A3B" w:rsidRPr="00DD0DDC" w:rsidRDefault="00970A3B" w:rsidP="00692EC3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DD0DDC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Ирзаханова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 А.Р.</w:t>
            </w:r>
          </w:p>
        </w:tc>
        <w:tc>
          <w:tcPr>
            <w:tcW w:w="1452" w:type="dxa"/>
            <w:shd w:val="clear" w:color="auto" w:fill="auto"/>
          </w:tcPr>
          <w:p w:rsidR="00970A3B" w:rsidRPr="00DD0DDC" w:rsidRDefault="00970A3B" w:rsidP="00692EC3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</w:tr>
      <w:tr w:rsidR="004A0B25" w:rsidRPr="00DD0DDC" w:rsidTr="00970A3B">
        <w:trPr>
          <w:trHeight w:val="226"/>
        </w:trPr>
        <w:tc>
          <w:tcPr>
            <w:tcW w:w="560" w:type="dxa"/>
            <w:vMerge/>
            <w:shd w:val="clear" w:color="auto" w:fill="auto"/>
          </w:tcPr>
          <w:p w:rsidR="004A0B25" w:rsidRPr="00DD0DDC" w:rsidRDefault="004A0B25" w:rsidP="00E23FBE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4A0B25" w:rsidRPr="00DD0DDC" w:rsidRDefault="004A0B25" w:rsidP="00DD0DDC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022" w:type="dxa"/>
            <w:shd w:val="clear" w:color="auto" w:fill="auto"/>
          </w:tcPr>
          <w:p w:rsidR="004A0B25" w:rsidRPr="00DD0DDC" w:rsidRDefault="00AC3F4C" w:rsidP="00B96F9E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Рабочей </w:t>
            </w:r>
            <w:r w:rsidR="006433AD">
              <w:rPr>
                <w:rFonts w:eastAsia="Calibri"/>
                <w:sz w:val="24"/>
                <w:lang w:eastAsia="en-US"/>
              </w:rPr>
              <w:t>группе п</w:t>
            </w:r>
            <w:r w:rsidR="004A0B25" w:rsidRPr="00DD0DDC">
              <w:rPr>
                <w:rFonts w:eastAsia="Calibri"/>
                <w:sz w:val="24"/>
                <w:lang w:eastAsia="en-US"/>
              </w:rPr>
              <w:t>ровести работу по выявлению актов, содержащих обязательные требования, соблюдение которых оценивается при пр</w:t>
            </w:r>
            <w:r w:rsidR="00F910ED" w:rsidRPr="00DD0DDC">
              <w:rPr>
                <w:rFonts w:eastAsia="Calibri"/>
                <w:sz w:val="24"/>
                <w:lang w:eastAsia="en-US"/>
              </w:rPr>
              <w:t>оведении мероприятий по</w:t>
            </w:r>
            <w:r w:rsidR="00B96F9E" w:rsidRPr="00DD0DDC">
              <w:rPr>
                <w:sz w:val="24"/>
              </w:rPr>
              <w:t xml:space="preserve"> </w:t>
            </w:r>
            <w:r w:rsidR="00B96F9E">
              <w:rPr>
                <w:sz w:val="24"/>
              </w:rPr>
              <w:t>региональному государственному</w:t>
            </w:r>
            <w:r w:rsidR="00B96F9E" w:rsidRPr="00DD0DDC">
              <w:rPr>
                <w:sz w:val="24"/>
              </w:rPr>
              <w:t xml:space="preserve"> надзор</w:t>
            </w:r>
            <w:r w:rsidR="00B96F9E">
              <w:rPr>
                <w:sz w:val="24"/>
              </w:rPr>
              <w:t>у</w:t>
            </w:r>
            <w:r w:rsidR="00F910ED" w:rsidRPr="00DD0DDC">
              <w:rPr>
                <w:rFonts w:eastAsia="Calibri"/>
                <w:sz w:val="24"/>
                <w:lang w:eastAsia="en-US"/>
              </w:rPr>
              <w:t xml:space="preserve"> </w:t>
            </w:r>
            <w:r w:rsidR="00B96F9E">
              <w:rPr>
                <w:rFonts w:eastAsia="Calibri"/>
                <w:sz w:val="24"/>
                <w:lang w:eastAsia="en-US"/>
              </w:rPr>
              <w:t>(далее</w:t>
            </w:r>
            <w:r w:rsidR="00F928C2">
              <w:rPr>
                <w:rFonts w:eastAsia="Calibri"/>
                <w:sz w:val="24"/>
                <w:lang w:eastAsia="en-US"/>
              </w:rPr>
              <w:t xml:space="preserve"> </w:t>
            </w:r>
            <w:r w:rsidR="00B96F9E">
              <w:rPr>
                <w:rFonts w:eastAsia="Calibri"/>
                <w:sz w:val="24"/>
                <w:lang w:eastAsia="en-US"/>
              </w:rPr>
              <w:t>-</w:t>
            </w:r>
            <w:r w:rsidR="00F928C2">
              <w:rPr>
                <w:rFonts w:eastAsia="Calibri"/>
                <w:sz w:val="24"/>
                <w:lang w:eastAsia="en-US"/>
              </w:rPr>
              <w:t xml:space="preserve"> </w:t>
            </w:r>
            <w:r w:rsidR="00B96F9E">
              <w:rPr>
                <w:rFonts w:eastAsia="Calibri"/>
                <w:sz w:val="24"/>
                <w:lang w:eastAsia="en-US"/>
              </w:rPr>
              <w:t>акты)</w:t>
            </w:r>
          </w:p>
        </w:tc>
        <w:tc>
          <w:tcPr>
            <w:tcW w:w="1132" w:type="dxa"/>
            <w:shd w:val="clear" w:color="auto" w:fill="auto"/>
          </w:tcPr>
          <w:p w:rsidR="004A0B25" w:rsidRPr="00DD0DDC" w:rsidRDefault="00970A3B" w:rsidP="00DD0DDC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18</w:t>
            </w:r>
            <w:r w:rsidR="00AF7470" w:rsidRPr="00DD0DDC">
              <w:rPr>
                <w:rFonts w:eastAsia="Calibri"/>
                <w:sz w:val="24"/>
                <w:lang w:eastAsia="en-US"/>
              </w:rPr>
              <w:t>.07</w:t>
            </w:r>
            <w:r w:rsidR="004A0B25" w:rsidRPr="00DD0DDC">
              <w:rPr>
                <w:rFonts w:eastAsia="Calibri"/>
                <w:sz w:val="24"/>
                <w:lang w:eastAsia="en-US"/>
              </w:rPr>
              <w:t>.17</w:t>
            </w:r>
          </w:p>
        </w:tc>
        <w:tc>
          <w:tcPr>
            <w:tcW w:w="2530" w:type="dxa"/>
            <w:shd w:val="clear" w:color="auto" w:fill="auto"/>
          </w:tcPr>
          <w:p w:rsidR="004A0B25" w:rsidRPr="00DD0DDC" w:rsidRDefault="006433AD" w:rsidP="00E23FBE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Темирсултанов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А.А.</w:t>
            </w:r>
          </w:p>
        </w:tc>
        <w:tc>
          <w:tcPr>
            <w:tcW w:w="1452" w:type="dxa"/>
            <w:shd w:val="clear" w:color="auto" w:fill="auto"/>
          </w:tcPr>
          <w:p w:rsidR="004A0B25" w:rsidRPr="00DD0DDC" w:rsidRDefault="004A0B25" w:rsidP="00E23FBE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</w:tr>
      <w:tr w:rsidR="004A0B25" w:rsidRPr="00DD0DDC" w:rsidTr="00970A3B">
        <w:trPr>
          <w:trHeight w:val="268"/>
        </w:trPr>
        <w:tc>
          <w:tcPr>
            <w:tcW w:w="560" w:type="dxa"/>
            <w:vMerge/>
            <w:shd w:val="clear" w:color="auto" w:fill="auto"/>
          </w:tcPr>
          <w:p w:rsidR="004A0B25" w:rsidRPr="00DD0DDC" w:rsidRDefault="004A0B25" w:rsidP="00E23FBE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4A0B25" w:rsidRPr="00DD0DDC" w:rsidRDefault="004A0B25" w:rsidP="00DD0DDC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022" w:type="dxa"/>
            <w:shd w:val="clear" w:color="auto" w:fill="auto"/>
          </w:tcPr>
          <w:p w:rsidR="004A0B25" w:rsidRPr="00DD0DDC" w:rsidRDefault="00B96F9E" w:rsidP="00DD0DDC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</w:t>
            </w:r>
            <w:r w:rsidR="004A0B25" w:rsidRPr="00DD0DDC">
              <w:rPr>
                <w:rFonts w:eastAsia="Calibri"/>
                <w:sz w:val="24"/>
                <w:lang w:eastAsia="en-US"/>
              </w:rPr>
              <w:t>ровести работу по выявлению актов, формально продолжающих действовать, но не применяемых на практике и рекомендуемых к отмене</w:t>
            </w:r>
          </w:p>
        </w:tc>
        <w:tc>
          <w:tcPr>
            <w:tcW w:w="1132" w:type="dxa"/>
            <w:shd w:val="clear" w:color="auto" w:fill="auto"/>
          </w:tcPr>
          <w:p w:rsidR="004A0B25" w:rsidRPr="00DD0DDC" w:rsidRDefault="00C30B33" w:rsidP="00DD0DDC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</w:t>
            </w:r>
            <w:r w:rsidR="00AF7470" w:rsidRPr="00DD0DDC">
              <w:rPr>
                <w:rFonts w:eastAsia="Calibri"/>
                <w:sz w:val="24"/>
                <w:lang w:eastAsia="en-US"/>
              </w:rPr>
              <w:t>.07</w:t>
            </w:r>
            <w:r w:rsidR="004A0B25" w:rsidRPr="00DD0DDC">
              <w:rPr>
                <w:rFonts w:eastAsia="Calibri"/>
                <w:sz w:val="24"/>
                <w:lang w:eastAsia="en-US"/>
              </w:rPr>
              <w:t>.17</w:t>
            </w:r>
          </w:p>
        </w:tc>
        <w:tc>
          <w:tcPr>
            <w:tcW w:w="2530" w:type="dxa"/>
            <w:shd w:val="clear" w:color="auto" w:fill="auto"/>
          </w:tcPr>
          <w:p w:rsidR="00AC3F4C" w:rsidRDefault="006433AD" w:rsidP="00E23FBE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Темирбулатов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А.А.,</w:t>
            </w:r>
          </w:p>
          <w:p w:rsidR="004A0B25" w:rsidRPr="00DD0DDC" w:rsidRDefault="006433AD" w:rsidP="00E23FBE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Абдулгаджиева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К.А.</w:t>
            </w:r>
          </w:p>
        </w:tc>
        <w:tc>
          <w:tcPr>
            <w:tcW w:w="1452" w:type="dxa"/>
            <w:shd w:val="clear" w:color="auto" w:fill="auto"/>
          </w:tcPr>
          <w:p w:rsidR="004A0B25" w:rsidRPr="00DD0DDC" w:rsidRDefault="004A0B25" w:rsidP="00E23FBE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</w:tr>
      <w:tr w:rsidR="004A0B25" w:rsidRPr="00DD0DDC" w:rsidTr="00970A3B">
        <w:trPr>
          <w:trHeight w:val="227"/>
        </w:trPr>
        <w:tc>
          <w:tcPr>
            <w:tcW w:w="560" w:type="dxa"/>
            <w:vMerge/>
            <w:shd w:val="clear" w:color="auto" w:fill="auto"/>
          </w:tcPr>
          <w:p w:rsidR="004A0B25" w:rsidRPr="00DD0DDC" w:rsidRDefault="004A0B25" w:rsidP="00E23FBE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4A0B25" w:rsidRPr="00DD0DDC" w:rsidRDefault="004A0B25" w:rsidP="00DD0DDC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022" w:type="dxa"/>
            <w:shd w:val="clear" w:color="auto" w:fill="auto"/>
          </w:tcPr>
          <w:p w:rsidR="004A0B25" w:rsidRPr="00DD0DDC" w:rsidRDefault="00B96F9E" w:rsidP="006433AD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Сформировать перечень</w:t>
            </w:r>
            <w:r w:rsidR="004A0B25" w:rsidRPr="00DD0DDC">
              <w:rPr>
                <w:rFonts w:eastAsia="Calibri"/>
                <w:sz w:val="24"/>
                <w:lang w:eastAsia="en-US"/>
              </w:rPr>
              <w:t xml:space="preserve"> актов</w:t>
            </w:r>
            <w:r w:rsidR="00D21BEF">
              <w:rPr>
                <w:rFonts w:eastAsia="Calibri"/>
                <w:sz w:val="24"/>
                <w:lang w:eastAsia="en-US"/>
              </w:rPr>
              <w:t>,</w:t>
            </w:r>
            <w:r w:rsidR="006433AD">
              <w:rPr>
                <w:rFonts w:eastAsia="Calibri"/>
                <w:sz w:val="24"/>
                <w:lang w:eastAsia="en-US"/>
              </w:rPr>
              <w:t xml:space="preserve"> </w:t>
            </w:r>
            <w:r w:rsidR="004A0B25" w:rsidRPr="00DD0DDC">
              <w:rPr>
                <w:rFonts w:eastAsia="Calibri"/>
                <w:sz w:val="24"/>
                <w:lang w:eastAsia="en-US"/>
              </w:rPr>
              <w:t>формально продолжающих действовать, но не применяемых на практике и рекомендуемых к отмене</w:t>
            </w:r>
          </w:p>
        </w:tc>
        <w:tc>
          <w:tcPr>
            <w:tcW w:w="1132" w:type="dxa"/>
            <w:shd w:val="clear" w:color="auto" w:fill="auto"/>
          </w:tcPr>
          <w:p w:rsidR="004A0B25" w:rsidRPr="00DD0DDC" w:rsidRDefault="00F22F7C" w:rsidP="00DD0DDC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20</w:t>
            </w:r>
            <w:r w:rsidR="00AF7470" w:rsidRPr="00DD0DDC">
              <w:rPr>
                <w:rFonts w:eastAsia="Calibri"/>
                <w:sz w:val="24"/>
                <w:lang w:eastAsia="en-US"/>
              </w:rPr>
              <w:t>.07</w:t>
            </w:r>
            <w:r w:rsidR="004A0B25" w:rsidRPr="00DD0DDC">
              <w:rPr>
                <w:rFonts w:eastAsia="Calibri"/>
                <w:sz w:val="24"/>
                <w:lang w:eastAsia="en-US"/>
              </w:rPr>
              <w:t>.17</w:t>
            </w:r>
          </w:p>
        </w:tc>
        <w:tc>
          <w:tcPr>
            <w:tcW w:w="2530" w:type="dxa"/>
            <w:shd w:val="clear" w:color="auto" w:fill="auto"/>
          </w:tcPr>
          <w:p w:rsidR="004A0B25" w:rsidRPr="00DD0DDC" w:rsidRDefault="006433AD" w:rsidP="00E23FBE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Темирбулатов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А.А.,</w:t>
            </w:r>
            <w:r w:rsidR="00F928C2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Абдулгаджиева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К.А.</w:t>
            </w:r>
          </w:p>
        </w:tc>
        <w:tc>
          <w:tcPr>
            <w:tcW w:w="1452" w:type="dxa"/>
            <w:shd w:val="clear" w:color="auto" w:fill="auto"/>
          </w:tcPr>
          <w:p w:rsidR="004A0B25" w:rsidRPr="00DD0DDC" w:rsidRDefault="004A0B25" w:rsidP="00E23FBE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</w:tr>
      <w:tr w:rsidR="004A0B25" w:rsidRPr="00DD0DDC" w:rsidTr="00970A3B">
        <w:trPr>
          <w:trHeight w:val="344"/>
        </w:trPr>
        <w:tc>
          <w:tcPr>
            <w:tcW w:w="560" w:type="dxa"/>
            <w:vMerge/>
            <w:shd w:val="clear" w:color="auto" w:fill="auto"/>
          </w:tcPr>
          <w:p w:rsidR="004A0B25" w:rsidRPr="00DD0DDC" w:rsidRDefault="004A0B25" w:rsidP="00E23FBE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4A0B25" w:rsidRPr="00DD0DDC" w:rsidRDefault="004A0B25" w:rsidP="00DD0DDC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022" w:type="dxa"/>
            <w:shd w:val="clear" w:color="auto" w:fill="auto"/>
          </w:tcPr>
          <w:p w:rsidR="004A0B25" w:rsidRPr="00DD0DDC" w:rsidRDefault="00B96F9E" w:rsidP="00DD0DDC">
            <w:pPr>
              <w:widowControl w:val="0"/>
              <w:autoSpaceDE w:val="0"/>
              <w:autoSpaceDN w:val="0"/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Подготовленную версию перечня актов</w:t>
            </w:r>
            <w:r w:rsidR="004A0B25" w:rsidRPr="00DD0DDC">
              <w:rPr>
                <w:rFonts w:eastAsia="Calibri"/>
                <w:sz w:val="24"/>
                <w:lang w:eastAsia="en-US"/>
              </w:rPr>
              <w:t xml:space="preserve"> рассмотреть на заседании рабочей группы. По результатам рассмотрения направить на доработку или одобрить протокольным решением</w:t>
            </w:r>
          </w:p>
        </w:tc>
        <w:tc>
          <w:tcPr>
            <w:tcW w:w="1132" w:type="dxa"/>
            <w:shd w:val="clear" w:color="auto" w:fill="auto"/>
          </w:tcPr>
          <w:p w:rsidR="004A0B25" w:rsidRPr="00DD0DDC" w:rsidRDefault="00F22F7C" w:rsidP="00DD0DDC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24</w:t>
            </w:r>
            <w:r w:rsidR="00C30B33" w:rsidRPr="00DD0DDC">
              <w:rPr>
                <w:rFonts w:eastAsia="Calibri"/>
                <w:sz w:val="24"/>
                <w:lang w:eastAsia="en-US"/>
              </w:rPr>
              <w:t>.07.17</w:t>
            </w:r>
            <w:r w:rsidR="006433AD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2530" w:type="dxa"/>
            <w:shd w:val="clear" w:color="auto" w:fill="auto"/>
          </w:tcPr>
          <w:p w:rsidR="004A0B25" w:rsidRPr="00DD0DDC" w:rsidRDefault="006433AD" w:rsidP="00E23FBE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Темирсултанов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А.А.</w:t>
            </w:r>
          </w:p>
        </w:tc>
        <w:tc>
          <w:tcPr>
            <w:tcW w:w="1452" w:type="dxa"/>
            <w:shd w:val="clear" w:color="auto" w:fill="auto"/>
          </w:tcPr>
          <w:p w:rsidR="004A0B25" w:rsidRPr="00DD0DDC" w:rsidRDefault="004A0B25" w:rsidP="00E23FBE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</w:tr>
      <w:tr w:rsidR="004A0B25" w:rsidRPr="00DD0DDC" w:rsidTr="00970A3B">
        <w:trPr>
          <w:trHeight w:val="311"/>
        </w:trPr>
        <w:tc>
          <w:tcPr>
            <w:tcW w:w="560" w:type="dxa"/>
            <w:vMerge/>
            <w:shd w:val="clear" w:color="auto" w:fill="auto"/>
          </w:tcPr>
          <w:p w:rsidR="004A0B25" w:rsidRPr="00DD0DDC" w:rsidRDefault="004A0B25" w:rsidP="00E23FBE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4A0B25" w:rsidRPr="00DD0DDC" w:rsidRDefault="004A0B25" w:rsidP="00DD0DDC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022" w:type="dxa"/>
            <w:shd w:val="clear" w:color="auto" w:fill="auto"/>
          </w:tcPr>
          <w:p w:rsidR="004A0B25" w:rsidRPr="00DD0DDC" w:rsidRDefault="002578CB" w:rsidP="005A6B82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Подготовленный </w:t>
            </w:r>
            <w:r w:rsidR="00F910ED" w:rsidRPr="00DD0DDC">
              <w:rPr>
                <w:rFonts w:eastAsia="Calibri"/>
                <w:sz w:val="24"/>
                <w:lang w:eastAsia="en-US"/>
              </w:rPr>
              <w:t>рабочей группой проект</w:t>
            </w:r>
            <w:r>
              <w:rPr>
                <w:rFonts w:eastAsia="Calibri"/>
                <w:sz w:val="24"/>
                <w:lang w:eastAsia="en-US"/>
              </w:rPr>
              <w:t xml:space="preserve"> перечня </w:t>
            </w:r>
            <w:r w:rsidR="00B96F9E">
              <w:rPr>
                <w:rFonts w:eastAsia="Calibri"/>
                <w:sz w:val="24"/>
                <w:lang w:eastAsia="en-US"/>
              </w:rPr>
              <w:t>актов</w:t>
            </w:r>
            <w:r w:rsidR="00D21BEF">
              <w:rPr>
                <w:rFonts w:eastAsia="Calibri"/>
                <w:sz w:val="24"/>
                <w:lang w:eastAsia="en-US"/>
              </w:rPr>
              <w:t>,</w:t>
            </w:r>
            <w:r w:rsidR="005A6B82">
              <w:rPr>
                <w:rFonts w:eastAsia="Calibri"/>
                <w:sz w:val="24"/>
                <w:lang w:eastAsia="en-US"/>
              </w:rPr>
              <w:t xml:space="preserve"> </w:t>
            </w:r>
            <w:r w:rsidR="004A0B25" w:rsidRPr="00DD0DDC">
              <w:rPr>
                <w:rFonts w:eastAsia="Calibri"/>
                <w:sz w:val="24"/>
                <w:lang w:eastAsia="en-US"/>
              </w:rPr>
              <w:t xml:space="preserve"> формально продолжающих действовать, но не применяемых на практ</w:t>
            </w:r>
            <w:r w:rsidR="005A6B82">
              <w:rPr>
                <w:rFonts w:eastAsia="Calibri"/>
                <w:sz w:val="24"/>
                <w:lang w:eastAsia="en-US"/>
              </w:rPr>
              <w:t xml:space="preserve">ике и рекомендуемых к отмене, </w:t>
            </w:r>
            <w:r w:rsidR="005A6B82" w:rsidRPr="00DD0DDC">
              <w:rPr>
                <w:rFonts w:eastAsia="Calibri"/>
                <w:sz w:val="24"/>
                <w:lang w:eastAsia="en-US"/>
              </w:rPr>
              <w:t>направить руководителю Министерств</w:t>
            </w:r>
            <w:r w:rsidR="005A6B82">
              <w:rPr>
                <w:rFonts w:eastAsia="Calibri"/>
                <w:sz w:val="24"/>
                <w:lang w:eastAsia="en-US"/>
              </w:rPr>
              <w:t>а дл</w:t>
            </w:r>
            <w:r w:rsidR="004A0B25" w:rsidRPr="00DD0DDC">
              <w:rPr>
                <w:rFonts w:eastAsia="Calibri"/>
                <w:sz w:val="24"/>
                <w:lang w:eastAsia="en-US"/>
              </w:rPr>
              <w:t xml:space="preserve">я принятия им решения о признании их </w:t>
            </w:r>
            <w:proofErr w:type="gramStart"/>
            <w:r w:rsidR="004A0B25" w:rsidRPr="00DD0DDC">
              <w:rPr>
                <w:rFonts w:eastAsia="Calibri"/>
                <w:sz w:val="24"/>
                <w:lang w:eastAsia="en-US"/>
              </w:rPr>
              <w:t>утратившими</w:t>
            </w:r>
            <w:proofErr w:type="gramEnd"/>
            <w:r w:rsidR="004A0B25" w:rsidRPr="00DD0DDC">
              <w:rPr>
                <w:rFonts w:eastAsia="Calibri"/>
                <w:sz w:val="24"/>
                <w:lang w:eastAsia="en-US"/>
              </w:rPr>
              <w:t xml:space="preserve"> силу (при наличии соответствующей компетенции) или решения о направлении соответствующего </w:t>
            </w:r>
            <w:r w:rsidR="00F910ED" w:rsidRPr="00DD0DDC">
              <w:rPr>
                <w:rFonts w:eastAsia="Calibri"/>
                <w:sz w:val="24"/>
                <w:lang w:eastAsia="en-US"/>
              </w:rPr>
              <w:t>предложе</w:t>
            </w:r>
            <w:r>
              <w:rPr>
                <w:rFonts w:eastAsia="Calibri"/>
                <w:sz w:val="24"/>
                <w:lang w:eastAsia="en-US"/>
              </w:rPr>
              <w:t xml:space="preserve">ния в Правительство Чеченской </w:t>
            </w:r>
            <w:r w:rsidR="00F910ED" w:rsidRPr="00DD0DDC">
              <w:rPr>
                <w:rFonts w:eastAsia="Calibri"/>
                <w:sz w:val="24"/>
                <w:lang w:eastAsia="en-US"/>
              </w:rPr>
              <w:t>Республики</w:t>
            </w:r>
          </w:p>
        </w:tc>
        <w:tc>
          <w:tcPr>
            <w:tcW w:w="1132" w:type="dxa"/>
            <w:shd w:val="clear" w:color="auto" w:fill="auto"/>
          </w:tcPr>
          <w:p w:rsidR="004A0B25" w:rsidRPr="00DD0DDC" w:rsidRDefault="00F22F7C" w:rsidP="00DD0DDC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25</w:t>
            </w:r>
            <w:r w:rsidR="00AF7470" w:rsidRPr="00DD0DDC">
              <w:rPr>
                <w:rFonts w:eastAsia="Calibri"/>
                <w:sz w:val="24"/>
                <w:lang w:eastAsia="en-US"/>
              </w:rPr>
              <w:t>.07</w:t>
            </w:r>
            <w:r w:rsidR="004A0B25" w:rsidRPr="00DD0DDC">
              <w:rPr>
                <w:rFonts w:eastAsia="Calibri"/>
                <w:sz w:val="24"/>
                <w:lang w:eastAsia="en-US"/>
              </w:rPr>
              <w:t>.17</w:t>
            </w:r>
          </w:p>
        </w:tc>
        <w:tc>
          <w:tcPr>
            <w:tcW w:w="2530" w:type="dxa"/>
            <w:shd w:val="clear" w:color="auto" w:fill="auto"/>
          </w:tcPr>
          <w:p w:rsidR="004A0B25" w:rsidRPr="00DD0DDC" w:rsidRDefault="006433AD" w:rsidP="00E23FBE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Темирбулатов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А.А.,</w:t>
            </w:r>
            <w:r w:rsidR="00F928C2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Абдулгаджиева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К.А.</w:t>
            </w:r>
          </w:p>
        </w:tc>
        <w:tc>
          <w:tcPr>
            <w:tcW w:w="1452" w:type="dxa"/>
            <w:shd w:val="clear" w:color="auto" w:fill="auto"/>
          </w:tcPr>
          <w:p w:rsidR="004A0B25" w:rsidRPr="00DD0DDC" w:rsidRDefault="004A0B25" w:rsidP="00E23FBE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</w:tr>
      <w:tr w:rsidR="004A0B25" w:rsidRPr="00DD0DDC" w:rsidTr="00970A3B">
        <w:trPr>
          <w:trHeight w:val="823"/>
        </w:trPr>
        <w:tc>
          <w:tcPr>
            <w:tcW w:w="560" w:type="dxa"/>
            <w:vMerge/>
            <w:shd w:val="clear" w:color="auto" w:fill="auto"/>
          </w:tcPr>
          <w:p w:rsidR="004A0B25" w:rsidRPr="00DD0DDC" w:rsidRDefault="004A0B25" w:rsidP="00E23FBE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4A0B25" w:rsidRPr="00DD0DDC" w:rsidRDefault="004A0B25" w:rsidP="00DD0DDC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022" w:type="dxa"/>
            <w:shd w:val="clear" w:color="auto" w:fill="auto"/>
          </w:tcPr>
          <w:p w:rsidR="004A0B25" w:rsidRPr="00DD0DDC" w:rsidRDefault="00F910ED" w:rsidP="005A6B82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DD0DDC">
              <w:rPr>
                <w:rFonts w:eastAsia="Calibri"/>
                <w:sz w:val="24"/>
                <w:lang w:eastAsia="en-US"/>
              </w:rPr>
              <w:t>Проект перечня</w:t>
            </w:r>
            <w:r w:rsidR="004A0B25" w:rsidRPr="00DD0DDC">
              <w:rPr>
                <w:rFonts w:eastAsia="Calibri"/>
                <w:sz w:val="24"/>
                <w:lang w:eastAsia="en-US"/>
              </w:rPr>
              <w:t xml:space="preserve"> актов размес</w:t>
            </w:r>
            <w:r w:rsidRPr="00DD0DDC">
              <w:rPr>
                <w:rFonts w:eastAsia="Calibri"/>
                <w:sz w:val="24"/>
                <w:lang w:eastAsia="en-US"/>
              </w:rPr>
              <w:t xml:space="preserve">тить на официальном сайте </w:t>
            </w:r>
            <w:r w:rsidRPr="00B32950">
              <w:rPr>
                <w:rFonts w:eastAsia="Calibri"/>
                <w:sz w:val="24"/>
                <w:lang w:eastAsia="en-US"/>
              </w:rPr>
              <w:t>Министерства</w:t>
            </w:r>
            <w:r w:rsidR="002578CB" w:rsidRPr="00B32950">
              <w:rPr>
                <w:rFonts w:eastAsia="Calibri"/>
                <w:sz w:val="24"/>
                <w:lang w:eastAsia="en-US"/>
              </w:rPr>
              <w:t xml:space="preserve"> в формате </w:t>
            </w:r>
            <w:r w:rsidR="002578CB" w:rsidRPr="00B32950">
              <w:rPr>
                <w:rFonts w:eastAsia="Calibri"/>
                <w:b/>
                <w:sz w:val="24"/>
                <w:lang w:val="en-US" w:eastAsia="en-US"/>
              </w:rPr>
              <w:t>html</w:t>
            </w:r>
            <w:r w:rsidR="002578CB" w:rsidRPr="00B32950">
              <w:rPr>
                <w:rFonts w:eastAsia="Calibri"/>
                <w:b/>
                <w:sz w:val="24"/>
                <w:lang w:eastAsia="en-US"/>
              </w:rPr>
              <w:t>,</w:t>
            </w:r>
            <w:r w:rsidR="002578CB" w:rsidRPr="00B32950">
              <w:rPr>
                <w:rFonts w:eastAsia="Calibri"/>
                <w:sz w:val="24"/>
                <w:lang w:eastAsia="en-US"/>
              </w:rPr>
              <w:t xml:space="preserve"> а также в ф</w:t>
            </w:r>
            <w:r w:rsidR="00B32950">
              <w:rPr>
                <w:rFonts w:eastAsia="Calibri"/>
                <w:sz w:val="24"/>
                <w:lang w:eastAsia="en-US"/>
              </w:rPr>
              <w:t>о</w:t>
            </w:r>
            <w:r w:rsidR="002578CB" w:rsidRPr="00B32950">
              <w:rPr>
                <w:rFonts w:eastAsia="Calibri"/>
                <w:sz w:val="24"/>
                <w:lang w:eastAsia="en-US"/>
              </w:rPr>
              <w:t>рматах, доступных для скачивания и пригодных для обработки в текстовых редакторах.</w:t>
            </w:r>
            <w:r w:rsidR="002578CB" w:rsidRPr="00B32950">
              <w:rPr>
                <w:rFonts w:eastAsia="Calibri"/>
                <w:b/>
                <w:sz w:val="24"/>
                <w:lang w:eastAsia="en-US"/>
              </w:rPr>
              <w:t xml:space="preserve"> </w:t>
            </w:r>
            <w:r w:rsidR="00F22F7C" w:rsidRPr="00B32950">
              <w:rPr>
                <w:rFonts w:eastAsia="Calibri"/>
                <w:sz w:val="24"/>
                <w:lang w:eastAsia="en-US"/>
              </w:rPr>
              <w:t xml:space="preserve"> </w:t>
            </w:r>
            <w:r w:rsidR="004A0B25" w:rsidRPr="00B32950">
              <w:rPr>
                <w:rFonts w:eastAsia="Calibri"/>
                <w:sz w:val="24"/>
                <w:lang w:eastAsia="en-US"/>
              </w:rPr>
              <w:t>Для обеспечения возможности оставления пользователями сайта своих комментариев и предложений указать адрес электронной почты</w:t>
            </w:r>
          </w:p>
        </w:tc>
        <w:tc>
          <w:tcPr>
            <w:tcW w:w="1132" w:type="dxa"/>
            <w:shd w:val="clear" w:color="auto" w:fill="auto"/>
          </w:tcPr>
          <w:p w:rsidR="004A0B25" w:rsidRPr="00DD0DDC" w:rsidRDefault="00F22F7C" w:rsidP="00DD0DDC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24</w:t>
            </w:r>
            <w:r w:rsidR="00AF7470" w:rsidRPr="00DD0DDC">
              <w:rPr>
                <w:rFonts w:eastAsia="Calibri"/>
                <w:sz w:val="24"/>
                <w:lang w:eastAsia="en-US"/>
              </w:rPr>
              <w:t>.07</w:t>
            </w:r>
            <w:r w:rsidR="004A0B25" w:rsidRPr="00DD0DDC">
              <w:rPr>
                <w:rFonts w:eastAsia="Calibri"/>
                <w:sz w:val="24"/>
                <w:lang w:eastAsia="en-US"/>
              </w:rPr>
              <w:t>.17</w:t>
            </w:r>
          </w:p>
          <w:p w:rsidR="004A0B25" w:rsidRPr="00DD0DDC" w:rsidRDefault="004A0B25" w:rsidP="00DD0DDC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530" w:type="dxa"/>
            <w:shd w:val="clear" w:color="auto" w:fill="auto"/>
          </w:tcPr>
          <w:p w:rsidR="004A0B25" w:rsidRPr="00DD0DDC" w:rsidRDefault="00BE7DD3" w:rsidP="00E23FBE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DD0DDC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 w:rsidR="006433AD">
              <w:rPr>
                <w:rFonts w:eastAsia="Calibri"/>
                <w:sz w:val="24"/>
                <w:lang w:eastAsia="en-US"/>
              </w:rPr>
              <w:t>Ирзаханова</w:t>
            </w:r>
            <w:proofErr w:type="spellEnd"/>
            <w:r w:rsidR="006433AD">
              <w:rPr>
                <w:rFonts w:eastAsia="Calibri"/>
                <w:sz w:val="24"/>
                <w:lang w:eastAsia="en-US"/>
              </w:rPr>
              <w:t xml:space="preserve"> А.Р.</w:t>
            </w:r>
          </w:p>
        </w:tc>
        <w:tc>
          <w:tcPr>
            <w:tcW w:w="1452" w:type="dxa"/>
            <w:shd w:val="clear" w:color="auto" w:fill="auto"/>
          </w:tcPr>
          <w:p w:rsidR="004A0B25" w:rsidRPr="00DD0DDC" w:rsidRDefault="004A0B25" w:rsidP="00E23FBE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</w:tr>
      <w:tr w:rsidR="00970A3B" w:rsidRPr="00DD0DDC" w:rsidTr="00970A3B">
        <w:trPr>
          <w:trHeight w:val="823"/>
        </w:trPr>
        <w:tc>
          <w:tcPr>
            <w:tcW w:w="560" w:type="dxa"/>
            <w:vMerge/>
            <w:shd w:val="clear" w:color="auto" w:fill="auto"/>
          </w:tcPr>
          <w:p w:rsidR="00970A3B" w:rsidRPr="00DD0DDC" w:rsidRDefault="00970A3B" w:rsidP="00E23FBE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970A3B" w:rsidRPr="00DD0DDC" w:rsidRDefault="00970A3B" w:rsidP="00DD0DDC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022" w:type="dxa"/>
            <w:shd w:val="clear" w:color="auto" w:fill="auto"/>
          </w:tcPr>
          <w:p w:rsidR="00970A3B" w:rsidRDefault="00D21BEF" w:rsidP="00970A3B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Направить проект  перечня</w:t>
            </w:r>
            <w:r w:rsidR="00970A3B" w:rsidRPr="00DD0DDC">
              <w:rPr>
                <w:rFonts w:eastAsia="Calibri"/>
                <w:sz w:val="24"/>
                <w:lang w:eastAsia="en-US"/>
              </w:rPr>
              <w:t xml:space="preserve"> актов</w:t>
            </w:r>
            <w:r w:rsidR="00970A3B">
              <w:rPr>
                <w:rFonts w:eastAsia="Calibri"/>
                <w:sz w:val="24"/>
                <w:lang w:eastAsia="en-US"/>
              </w:rPr>
              <w:t>:</w:t>
            </w:r>
          </w:p>
          <w:p w:rsidR="00970A3B" w:rsidRDefault="00970A3B" w:rsidP="00970A3B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DD0DDC">
              <w:rPr>
                <w:rFonts w:eastAsia="Calibri"/>
                <w:sz w:val="24"/>
                <w:lang w:eastAsia="en-US"/>
              </w:rPr>
              <w:t>- уполномоченному по</w:t>
            </w:r>
            <w:r>
              <w:rPr>
                <w:rFonts w:eastAsia="Calibri"/>
                <w:sz w:val="24"/>
                <w:lang w:eastAsia="en-US"/>
              </w:rPr>
              <w:t xml:space="preserve"> защите прав предпринимателей  Чеченской  Республики;</w:t>
            </w:r>
          </w:p>
          <w:p w:rsidR="00970A3B" w:rsidRPr="00DD0DDC" w:rsidRDefault="00970A3B" w:rsidP="00970A3B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- </w:t>
            </w:r>
            <w:r w:rsidR="00D21BEF">
              <w:rPr>
                <w:rFonts w:eastAsia="Calibri"/>
                <w:sz w:val="24"/>
                <w:lang w:eastAsia="en-US"/>
              </w:rPr>
              <w:t xml:space="preserve">в </w:t>
            </w:r>
            <w:r>
              <w:rPr>
                <w:rFonts w:eastAsia="Calibri"/>
                <w:sz w:val="24"/>
                <w:lang w:eastAsia="en-US"/>
              </w:rPr>
              <w:t>комитет  Правительства  Чеченской  Республики по малому бизнесу и  предпринимательству</w:t>
            </w:r>
          </w:p>
        </w:tc>
        <w:tc>
          <w:tcPr>
            <w:tcW w:w="1132" w:type="dxa"/>
            <w:shd w:val="clear" w:color="auto" w:fill="auto"/>
          </w:tcPr>
          <w:p w:rsidR="00970A3B" w:rsidRPr="00DD0DDC" w:rsidRDefault="00970A3B" w:rsidP="00692EC3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25</w:t>
            </w:r>
            <w:r w:rsidRPr="00DD0DDC">
              <w:rPr>
                <w:rFonts w:eastAsia="Calibri"/>
                <w:sz w:val="24"/>
                <w:lang w:eastAsia="en-US"/>
              </w:rPr>
              <w:t>.07.17</w:t>
            </w:r>
          </w:p>
        </w:tc>
        <w:tc>
          <w:tcPr>
            <w:tcW w:w="2530" w:type="dxa"/>
            <w:shd w:val="clear" w:color="auto" w:fill="auto"/>
          </w:tcPr>
          <w:p w:rsidR="00970A3B" w:rsidRPr="00DD0DDC" w:rsidRDefault="00970A3B" w:rsidP="00692EC3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DD0DDC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Алдулгаджиева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К.А</w:t>
            </w:r>
          </w:p>
        </w:tc>
        <w:tc>
          <w:tcPr>
            <w:tcW w:w="1452" w:type="dxa"/>
            <w:shd w:val="clear" w:color="auto" w:fill="auto"/>
          </w:tcPr>
          <w:p w:rsidR="00970A3B" w:rsidRPr="00DD0DDC" w:rsidRDefault="00970A3B" w:rsidP="00E23FBE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</w:tr>
      <w:tr w:rsidR="004A0B25" w:rsidRPr="00DD0DDC" w:rsidTr="00970A3B">
        <w:trPr>
          <w:trHeight w:val="226"/>
        </w:trPr>
        <w:tc>
          <w:tcPr>
            <w:tcW w:w="560" w:type="dxa"/>
            <w:vMerge/>
            <w:shd w:val="clear" w:color="auto" w:fill="auto"/>
          </w:tcPr>
          <w:p w:rsidR="004A0B25" w:rsidRPr="00DD0DDC" w:rsidRDefault="004A0B25" w:rsidP="00E23FBE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4A0B25" w:rsidRPr="00DD0DDC" w:rsidRDefault="004A0B25" w:rsidP="00DD0DDC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022" w:type="dxa"/>
            <w:shd w:val="clear" w:color="auto" w:fill="auto"/>
          </w:tcPr>
          <w:p w:rsidR="004A0B25" w:rsidRPr="00DD0DDC" w:rsidRDefault="00684CD2" w:rsidP="006433AD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DD0DDC">
              <w:rPr>
                <w:rFonts w:eastAsia="Calibri"/>
                <w:sz w:val="24"/>
                <w:lang w:eastAsia="en-US"/>
              </w:rPr>
              <w:t xml:space="preserve">Организовать обсуждение проекта </w:t>
            </w:r>
            <w:r w:rsidR="00D21BEF">
              <w:rPr>
                <w:rFonts w:eastAsia="Calibri"/>
                <w:sz w:val="24"/>
                <w:lang w:eastAsia="en-US"/>
              </w:rPr>
              <w:t xml:space="preserve"> перечня</w:t>
            </w:r>
            <w:r w:rsidR="004A0B25" w:rsidRPr="00DD0DDC">
              <w:rPr>
                <w:rFonts w:eastAsia="Calibri"/>
                <w:sz w:val="24"/>
                <w:lang w:eastAsia="en-US"/>
              </w:rPr>
              <w:t xml:space="preserve"> </w:t>
            </w:r>
            <w:r w:rsidRPr="00DD0DDC">
              <w:rPr>
                <w:rFonts w:eastAsia="Calibri"/>
                <w:sz w:val="24"/>
                <w:lang w:eastAsia="en-US"/>
              </w:rPr>
              <w:t xml:space="preserve"> </w:t>
            </w:r>
            <w:r w:rsidR="004A0B25" w:rsidRPr="00DD0DDC">
              <w:rPr>
                <w:rFonts w:eastAsia="Calibri"/>
                <w:sz w:val="24"/>
                <w:lang w:eastAsia="en-US"/>
              </w:rPr>
              <w:t xml:space="preserve">актов на общественном совете </w:t>
            </w:r>
            <w:r w:rsidR="0005435C" w:rsidRPr="00DD0DDC">
              <w:rPr>
                <w:rFonts w:eastAsia="Calibri"/>
                <w:sz w:val="24"/>
                <w:lang w:eastAsia="en-US"/>
              </w:rPr>
              <w:t>Министерства</w:t>
            </w:r>
          </w:p>
        </w:tc>
        <w:tc>
          <w:tcPr>
            <w:tcW w:w="1132" w:type="dxa"/>
            <w:shd w:val="clear" w:color="auto" w:fill="auto"/>
          </w:tcPr>
          <w:p w:rsidR="004A0B25" w:rsidRPr="00DD0DDC" w:rsidRDefault="00F22F7C" w:rsidP="00DD0DDC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28</w:t>
            </w:r>
            <w:r w:rsidR="00AF7470" w:rsidRPr="00DD0DDC">
              <w:rPr>
                <w:rFonts w:eastAsia="Calibri"/>
                <w:sz w:val="24"/>
                <w:lang w:eastAsia="en-US"/>
              </w:rPr>
              <w:t>.07</w:t>
            </w:r>
            <w:r w:rsidR="004A0B25" w:rsidRPr="00DD0DDC">
              <w:rPr>
                <w:rFonts w:eastAsia="Calibri"/>
                <w:sz w:val="24"/>
                <w:lang w:eastAsia="en-US"/>
              </w:rPr>
              <w:t>.17</w:t>
            </w:r>
          </w:p>
        </w:tc>
        <w:tc>
          <w:tcPr>
            <w:tcW w:w="2530" w:type="dxa"/>
            <w:shd w:val="clear" w:color="auto" w:fill="auto"/>
          </w:tcPr>
          <w:p w:rsidR="004A0B25" w:rsidRPr="00DD0DDC" w:rsidRDefault="006433AD" w:rsidP="00E23FBE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Алдулгаджиева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К.А</w:t>
            </w:r>
            <w:r w:rsidR="00BE7DD3" w:rsidRPr="00DD0DDC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1452" w:type="dxa"/>
            <w:shd w:val="clear" w:color="auto" w:fill="auto"/>
          </w:tcPr>
          <w:p w:rsidR="004A0B25" w:rsidRPr="00DD0DDC" w:rsidRDefault="004A0B25" w:rsidP="00E23FBE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</w:tr>
      <w:tr w:rsidR="004A0B25" w:rsidRPr="00DD0DDC" w:rsidTr="00970A3B">
        <w:trPr>
          <w:trHeight w:val="402"/>
        </w:trPr>
        <w:tc>
          <w:tcPr>
            <w:tcW w:w="560" w:type="dxa"/>
            <w:vMerge/>
            <w:shd w:val="clear" w:color="auto" w:fill="auto"/>
          </w:tcPr>
          <w:p w:rsidR="004A0B25" w:rsidRPr="00DD0DDC" w:rsidRDefault="004A0B25" w:rsidP="00E23FBE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4A0B25" w:rsidRPr="00DD0DDC" w:rsidRDefault="004A0B25" w:rsidP="00DD0DDC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022" w:type="dxa"/>
            <w:shd w:val="clear" w:color="auto" w:fill="auto"/>
          </w:tcPr>
          <w:p w:rsidR="004A0B25" w:rsidRPr="00DD0DDC" w:rsidRDefault="004A0B25" w:rsidP="005A6B82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DD0DDC">
              <w:rPr>
                <w:rFonts w:eastAsia="Calibri"/>
                <w:sz w:val="24"/>
                <w:lang w:eastAsia="en-US"/>
              </w:rPr>
              <w:t xml:space="preserve">Подготовить сводную таблицу поступивших замечаний и предложений с заключением о целесообразности учета таких замечаний и предложений в </w:t>
            </w:r>
            <w:r w:rsidR="005A6B82">
              <w:rPr>
                <w:rFonts w:eastAsia="Calibri"/>
                <w:sz w:val="24"/>
                <w:lang w:eastAsia="en-US"/>
              </w:rPr>
              <w:t xml:space="preserve"> проекте перечня</w:t>
            </w:r>
            <w:r w:rsidRPr="00DD0DDC">
              <w:rPr>
                <w:rFonts w:eastAsia="Calibri"/>
                <w:sz w:val="24"/>
                <w:lang w:eastAsia="en-US"/>
              </w:rPr>
              <w:t xml:space="preserve"> актов</w:t>
            </w:r>
          </w:p>
        </w:tc>
        <w:tc>
          <w:tcPr>
            <w:tcW w:w="1132" w:type="dxa"/>
            <w:shd w:val="clear" w:color="auto" w:fill="auto"/>
          </w:tcPr>
          <w:p w:rsidR="004A0B25" w:rsidRPr="00DD0DDC" w:rsidRDefault="00F22F7C" w:rsidP="00DD0DDC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08</w:t>
            </w:r>
            <w:r w:rsidR="00AF7470" w:rsidRPr="00DD0DDC">
              <w:rPr>
                <w:rFonts w:eastAsia="Calibri"/>
                <w:sz w:val="24"/>
                <w:lang w:eastAsia="en-US"/>
              </w:rPr>
              <w:t>.08</w:t>
            </w:r>
            <w:r w:rsidR="004A0B25" w:rsidRPr="00DD0DDC">
              <w:rPr>
                <w:rFonts w:eastAsia="Calibri"/>
                <w:sz w:val="24"/>
                <w:lang w:eastAsia="en-US"/>
              </w:rPr>
              <w:t>.17</w:t>
            </w:r>
          </w:p>
        </w:tc>
        <w:tc>
          <w:tcPr>
            <w:tcW w:w="2530" w:type="dxa"/>
            <w:shd w:val="clear" w:color="auto" w:fill="auto"/>
          </w:tcPr>
          <w:p w:rsidR="004A0B25" w:rsidRPr="00DD0DDC" w:rsidRDefault="007E6D6A" w:rsidP="00E23FBE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Витаев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Р.Л.</w:t>
            </w:r>
            <w:r w:rsidR="00BE7DD3" w:rsidRPr="00DD0DDC">
              <w:rPr>
                <w:rFonts w:eastAsia="Calibri"/>
                <w:sz w:val="24"/>
                <w:lang w:eastAsia="en-US"/>
              </w:rPr>
              <w:t xml:space="preserve"> </w:t>
            </w:r>
          </w:p>
        </w:tc>
        <w:tc>
          <w:tcPr>
            <w:tcW w:w="1452" w:type="dxa"/>
            <w:shd w:val="clear" w:color="auto" w:fill="auto"/>
          </w:tcPr>
          <w:p w:rsidR="004A0B25" w:rsidRPr="00DD0DDC" w:rsidRDefault="004A0B25" w:rsidP="00E23FBE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</w:tr>
      <w:tr w:rsidR="004A0B25" w:rsidRPr="00DD0DDC" w:rsidTr="00970A3B">
        <w:trPr>
          <w:trHeight w:val="1545"/>
        </w:trPr>
        <w:tc>
          <w:tcPr>
            <w:tcW w:w="560" w:type="dxa"/>
            <w:vMerge/>
            <w:shd w:val="clear" w:color="auto" w:fill="auto"/>
          </w:tcPr>
          <w:p w:rsidR="004A0B25" w:rsidRPr="00DD0DDC" w:rsidRDefault="004A0B25" w:rsidP="00E23FBE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4A0B25" w:rsidRPr="00DD0DDC" w:rsidRDefault="004A0B25" w:rsidP="00DD0DDC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022" w:type="dxa"/>
            <w:shd w:val="clear" w:color="auto" w:fill="auto"/>
          </w:tcPr>
          <w:p w:rsidR="004A0B25" w:rsidRPr="00DD0DDC" w:rsidRDefault="004A0B25" w:rsidP="00B32950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DD0DDC">
              <w:rPr>
                <w:rFonts w:eastAsia="Calibri"/>
                <w:sz w:val="24"/>
                <w:lang w:eastAsia="en-US"/>
              </w:rPr>
              <w:t>Рассмотрев на заседании рабочей группы поступившие замечания и предложения</w:t>
            </w:r>
            <w:r w:rsidR="00B32950">
              <w:rPr>
                <w:rFonts w:eastAsia="Calibri"/>
                <w:sz w:val="24"/>
                <w:lang w:eastAsia="en-US"/>
              </w:rPr>
              <w:t>,</w:t>
            </w:r>
            <w:r w:rsidR="00684CD2" w:rsidRPr="00DD0DDC">
              <w:rPr>
                <w:rFonts w:eastAsia="Calibri"/>
                <w:sz w:val="24"/>
                <w:lang w:eastAsia="en-US"/>
              </w:rPr>
              <w:t xml:space="preserve"> </w:t>
            </w:r>
            <w:r w:rsidR="00911C62">
              <w:rPr>
                <w:rFonts w:eastAsia="Calibri"/>
                <w:sz w:val="24"/>
                <w:lang w:eastAsia="en-US"/>
              </w:rPr>
              <w:t xml:space="preserve">  </w:t>
            </w:r>
            <w:r w:rsidR="00684CD2" w:rsidRPr="00DD0DDC">
              <w:rPr>
                <w:rFonts w:eastAsia="Calibri"/>
                <w:sz w:val="24"/>
                <w:lang w:eastAsia="en-US"/>
              </w:rPr>
              <w:t xml:space="preserve">утвердить протокол об итогах </w:t>
            </w:r>
            <w:r w:rsidRPr="00DD0DDC">
              <w:rPr>
                <w:rFonts w:eastAsia="Calibri"/>
                <w:sz w:val="24"/>
                <w:lang w:eastAsia="en-US"/>
              </w:rPr>
              <w:t xml:space="preserve"> поступивших замечаний и предложений с заключением о целесообразности учета таких замечаний и предложений. При</w:t>
            </w:r>
            <w:r w:rsidR="00D21BEF">
              <w:rPr>
                <w:rFonts w:eastAsia="Calibri"/>
                <w:sz w:val="24"/>
                <w:lang w:eastAsia="en-US"/>
              </w:rPr>
              <w:t xml:space="preserve"> необходимости в проект перечня</w:t>
            </w:r>
            <w:r w:rsidRPr="00DD0DDC">
              <w:rPr>
                <w:rFonts w:eastAsia="Calibri"/>
                <w:sz w:val="24"/>
                <w:lang w:eastAsia="en-US"/>
              </w:rPr>
              <w:t xml:space="preserve"> актов</w:t>
            </w:r>
            <w:r w:rsidR="00B32950">
              <w:rPr>
                <w:rFonts w:eastAsia="Calibri"/>
                <w:sz w:val="24"/>
                <w:lang w:eastAsia="en-US"/>
              </w:rPr>
              <w:t xml:space="preserve"> </w:t>
            </w:r>
            <w:r w:rsidRPr="00DD0DDC">
              <w:rPr>
                <w:rFonts w:eastAsia="Calibri"/>
                <w:sz w:val="24"/>
                <w:lang w:eastAsia="en-US"/>
              </w:rPr>
              <w:t>вносятся изменения и дополнения</w:t>
            </w:r>
          </w:p>
        </w:tc>
        <w:tc>
          <w:tcPr>
            <w:tcW w:w="1132" w:type="dxa"/>
            <w:shd w:val="clear" w:color="auto" w:fill="auto"/>
          </w:tcPr>
          <w:p w:rsidR="004A0B25" w:rsidRPr="00DD0DDC" w:rsidRDefault="00F22F7C" w:rsidP="00DD0DDC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09</w:t>
            </w:r>
            <w:r w:rsidR="00AF7470" w:rsidRPr="00DD0DDC">
              <w:rPr>
                <w:rFonts w:eastAsia="Calibri"/>
                <w:sz w:val="24"/>
                <w:lang w:eastAsia="en-US"/>
              </w:rPr>
              <w:t>.08</w:t>
            </w:r>
            <w:r w:rsidR="004A0B25" w:rsidRPr="00DD0DDC">
              <w:rPr>
                <w:rFonts w:eastAsia="Calibri"/>
                <w:sz w:val="24"/>
                <w:lang w:eastAsia="en-US"/>
              </w:rPr>
              <w:t>.17</w:t>
            </w:r>
          </w:p>
        </w:tc>
        <w:tc>
          <w:tcPr>
            <w:tcW w:w="2530" w:type="dxa"/>
            <w:shd w:val="clear" w:color="auto" w:fill="auto"/>
          </w:tcPr>
          <w:p w:rsidR="004A0B25" w:rsidRPr="00DD0DDC" w:rsidRDefault="00F928C2" w:rsidP="00E23FBE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Темирсултанов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</w:t>
            </w:r>
            <w:r w:rsidR="007E6D6A">
              <w:rPr>
                <w:rFonts w:eastAsia="Calibri"/>
                <w:sz w:val="24"/>
                <w:lang w:eastAsia="en-US"/>
              </w:rPr>
              <w:t>А.А.</w:t>
            </w:r>
          </w:p>
        </w:tc>
        <w:tc>
          <w:tcPr>
            <w:tcW w:w="1452" w:type="dxa"/>
            <w:shd w:val="clear" w:color="auto" w:fill="auto"/>
          </w:tcPr>
          <w:p w:rsidR="004A0B25" w:rsidRPr="00DD0DDC" w:rsidRDefault="004A0B25" w:rsidP="00E23FBE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</w:tr>
      <w:tr w:rsidR="00970A3B" w:rsidRPr="00DD0DDC" w:rsidTr="00970A3B">
        <w:trPr>
          <w:trHeight w:val="561"/>
        </w:trPr>
        <w:tc>
          <w:tcPr>
            <w:tcW w:w="560" w:type="dxa"/>
            <w:vMerge/>
            <w:shd w:val="clear" w:color="auto" w:fill="auto"/>
          </w:tcPr>
          <w:p w:rsidR="00970A3B" w:rsidRPr="00DD0DDC" w:rsidRDefault="00970A3B" w:rsidP="00E23FBE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970A3B" w:rsidRPr="00DD0DDC" w:rsidRDefault="00970A3B" w:rsidP="00DD0DDC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022" w:type="dxa"/>
            <w:shd w:val="clear" w:color="auto" w:fill="auto"/>
          </w:tcPr>
          <w:p w:rsidR="00970A3B" w:rsidRPr="00DD0DDC" w:rsidRDefault="00970A3B" w:rsidP="007E6D6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DD0DDC">
              <w:rPr>
                <w:rFonts w:eastAsia="Calibri"/>
                <w:sz w:val="24"/>
                <w:lang w:eastAsia="en-US"/>
              </w:rPr>
              <w:t xml:space="preserve">Окончательную версию </w:t>
            </w:r>
            <w:r w:rsidR="00D21BEF">
              <w:rPr>
                <w:rFonts w:eastAsia="Calibri"/>
                <w:sz w:val="24"/>
                <w:lang w:eastAsia="en-US"/>
              </w:rPr>
              <w:t xml:space="preserve">проекта </w:t>
            </w:r>
            <w:r>
              <w:rPr>
                <w:rFonts w:eastAsia="Calibri"/>
                <w:sz w:val="24"/>
                <w:lang w:eastAsia="en-US"/>
              </w:rPr>
              <w:t>перечня</w:t>
            </w:r>
            <w:r w:rsidRPr="00DD0DDC">
              <w:rPr>
                <w:rFonts w:eastAsia="Calibri"/>
                <w:sz w:val="24"/>
                <w:lang w:eastAsia="en-US"/>
              </w:rPr>
              <w:t xml:space="preserve"> актов</w:t>
            </w:r>
            <w:r>
              <w:rPr>
                <w:rFonts w:eastAsia="Calibri"/>
                <w:sz w:val="24"/>
                <w:lang w:eastAsia="en-US"/>
              </w:rPr>
              <w:t xml:space="preserve"> направить руководителю Министерства </w:t>
            </w:r>
            <w:r w:rsidRPr="00DD0DDC">
              <w:rPr>
                <w:rFonts w:eastAsia="Calibri"/>
                <w:sz w:val="24"/>
                <w:lang w:eastAsia="en-US"/>
              </w:rPr>
              <w:t>для утверждения.</w:t>
            </w:r>
          </w:p>
        </w:tc>
        <w:tc>
          <w:tcPr>
            <w:tcW w:w="1132" w:type="dxa"/>
            <w:shd w:val="clear" w:color="auto" w:fill="auto"/>
          </w:tcPr>
          <w:p w:rsidR="00970A3B" w:rsidRPr="00DD0DDC" w:rsidRDefault="00970A3B" w:rsidP="00DD0DDC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10</w:t>
            </w:r>
            <w:r w:rsidRPr="00DD0DDC">
              <w:rPr>
                <w:rFonts w:eastAsia="Calibri"/>
                <w:sz w:val="24"/>
                <w:lang w:eastAsia="en-US"/>
              </w:rPr>
              <w:t>.08.17</w:t>
            </w:r>
          </w:p>
        </w:tc>
        <w:tc>
          <w:tcPr>
            <w:tcW w:w="2530" w:type="dxa"/>
            <w:shd w:val="clear" w:color="auto" w:fill="auto"/>
          </w:tcPr>
          <w:p w:rsidR="00970A3B" w:rsidRDefault="00970A3B" w:rsidP="00970A3B">
            <w:pPr>
              <w:ind w:firstLine="13"/>
            </w:pPr>
            <w:proofErr w:type="spellStart"/>
            <w:r w:rsidRPr="00BE00EB">
              <w:rPr>
                <w:rFonts w:eastAsia="Calibri"/>
                <w:sz w:val="24"/>
                <w:lang w:eastAsia="en-US"/>
              </w:rPr>
              <w:t>Темирсултанов</w:t>
            </w:r>
            <w:proofErr w:type="spellEnd"/>
            <w:r w:rsidRPr="00BE00EB">
              <w:rPr>
                <w:rFonts w:eastAsia="Calibri"/>
                <w:sz w:val="24"/>
                <w:lang w:eastAsia="en-US"/>
              </w:rPr>
              <w:t xml:space="preserve"> А.А.</w:t>
            </w:r>
          </w:p>
        </w:tc>
        <w:tc>
          <w:tcPr>
            <w:tcW w:w="1452" w:type="dxa"/>
            <w:shd w:val="clear" w:color="auto" w:fill="auto"/>
          </w:tcPr>
          <w:p w:rsidR="00970A3B" w:rsidRPr="00DD0DDC" w:rsidRDefault="00970A3B" w:rsidP="00E23FBE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</w:tr>
      <w:tr w:rsidR="00970A3B" w:rsidRPr="00DD0DDC" w:rsidTr="00970A3B">
        <w:trPr>
          <w:trHeight w:val="674"/>
        </w:trPr>
        <w:tc>
          <w:tcPr>
            <w:tcW w:w="560" w:type="dxa"/>
            <w:vMerge/>
            <w:shd w:val="clear" w:color="auto" w:fill="auto"/>
          </w:tcPr>
          <w:p w:rsidR="00970A3B" w:rsidRPr="00DD0DDC" w:rsidRDefault="00970A3B" w:rsidP="00E23FBE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970A3B" w:rsidRPr="00DD0DDC" w:rsidRDefault="00970A3B" w:rsidP="00DD0DDC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022" w:type="dxa"/>
            <w:shd w:val="clear" w:color="auto" w:fill="auto"/>
          </w:tcPr>
          <w:p w:rsidR="00970A3B" w:rsidRPr="00DD0DDC" w:rsidRDefault="00970A3B" w:rsidP="00B32950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DD0DDC">
              <w:rPr>
                <w:rFonts w:eastAsia="Calibri"/>
                <w:sz w:val="24"/>
                <w:lang w:eastAsia="en-US"/>
              </w:rPr>
              <w:t xml:space="preserve">По результатам рассмотрения руководителя подготовить приказ </w:t>
            </w:r>
            <w:r w:rsidRPr="00970A3B">
              <w:rPr>
                <w:rFonts w:eastAsia="Calibri"/>
                <w:sz w:val="24"/>
                <w:lang w:eastAsia="en-US"/>
              </w:rPr>
              <w:t xml:space="preserve">Министерства </w:t>
            </w:r>
            <w:r w:rsidRPr="00DD0DDC">
              <w:rPr>
                <w:rFonts w:eastAsia="Calibri"/>
                <w:sz w:val="24"/>
                <w:lang w:eastAsia="en-US"/>
              </w:rPr>
              <w:t>об утверждении</w:t>
            </w:r>
            <w:r w:rsidR="00D21BEF">
              <w:rPr>
                <w:rFonts w:eastAsia="Calibri"/>
                <w:sz w:val="24"/>
                <w:lang w:eastAsia="en-US"/>
              </w:rPr>
              <w:t xml:space="preserve"> перечня</w:t>
            </w:r>
            <w:r w:rsidRPr="00DD0DDC">
              <w:rPr>
                <w:rFonts w:eastAsia="Calibri"/>
                <w:sz w:val="24"/>
                <w:lang w:eastAsia="en-US"/>
              </w:rPr>
              <w:t xml:space="preserve"> актов</w:t>
            </w:r>
          </w:p>
        </w:tc>
        <w:tc>
          <w:tcPr>
            <w:tcW w:w="1132" w:type="dxa"/>
            <w:shd w:val="clear" w:color="auto" w:fill="auto"/>
          </w:tcPr>
          <w:p w:rsidR="00970A3B" w:rsidRPr="00DD0DDC" w:rsidRDefault="00970A3B" w:rsidP="00DD0DDC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</w:t>
            </w:r>
            <w:r w:rsidRPr="00DD0DDC">
              <w:rPr>
                <w:rFonts w:eastAsia="Calibri"/>
                <w:sz w:val="24"/>
                <w:lang w:eastAsia="en-US"/>
              </w:rPr>
              <w:t>.08.17</w:t>
            </w:r>
          </w:p>
        </w:tc>
        <w:tc>
          <w:tcPr>
            <w:tcW w:w="2530" w:type="dxa"/>
            <w:shd w:val="clear" w:color="auto" w:fill="auto"/>
          </w:tcPr>
          <w:p w:rsidR="00970A3B" w:rsidRDefault="00970A3B" w:rsidP="00970A3B">
            <w:pPr>
              <w:ind w:firstLine="13"/>
            </w:pPr>
            <w:proofErr w:type="spellStart"/>
            <w:r w:rsidRPr="00BE00EB">
              <w:rPr>
                <w:rFonts w:eastAsia="Calibri"/>
                <w:sz w:val="24"/>
                <w:lang w:eastAsia="en-US"/>
              </w:rPr>
              <w:t>Темирсултанов</w:t>
            </w:r>
            <w:proofErr w:type="spellEnd"/>
            <w:r w:rsidRPr="00BE00EB">
              <w:rPr>
                <w:rFonts w:eastAsia="Calibri"/>
                <w:sz w:val="24"/>
                <w:lang w:eastAsia="en-US"/>
              </w:rPr>
              <w:t xml:space="preserve"> А.А.</w:t>
            </w:r>
          </w:p>
        </w:tc>
        <w:tc>
          <w:tcPr>
            <w:tcW w:w="1452" w:type="dxa"/>
            <w:shd w:val="clear" w:color="auto" w:fill="auto"/>
          </w:tcPr>
          <w:p w:rsidR="00970A3B" w:rsidRPr="00DD0DDC" w:rsidRDefault="00970A3B" w:rsidP="00E23FBE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</w:tr>
      <w:tr w:rsidR="004A0B25" w:rsidRPr="00DD0DDC" w:rsidTr="00970A3B">
        <w:trPr>
          <w:trHeight w:val="576"/>
        </w:trPr>
        <w:tc>
          <w:tcPr>
            <w:tcW w:w="560" w:type="dxa"/>
            <w:vMerge/>
            <w:shd w:val="clear" w:color="auto" w:fill="auto"/>
          </w:tcPr>
          <w:p w:rsidR="004A0B25" w:rsidRPr="00DD0DDC" w:rsidRDefault="004A0B25" w:rsidP="00E23FBE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4A0B25" w:rsidRPr="00DD0DDC" w:rsidRDefault="004A0B25" w:rsidP="00DD0DDC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022" w:type="dxa"/>
            <w:shd w:val="clear" w:color="auto" w:fill="auto"/>
          </w:tcPr>
          <w:p w:rsidR="004A0B25" w:rsidRPr="00DD0DDC" w:rsidRDefault="00D21BEF" w:rsidP="007E6D6A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Текст перечня</w:t>
            </w:r>
            <w:r w:rsidR="004A0B25" w:rsidRPr="00DD0DDC">
              <w:rPr>
                <w:rFonts w:eastAsia="Calibri"/>
                <w:sz w:val="24"/>
                <w:lang w:eastAsia="en-US"/>
              </w:rPr>
              <w:t xml:space="preserve"> актов</w:t>
            </w:r>
            <w:r w:rsidR="007E6D6A">
              <w:rPr>
                <w:rFonts w:eastAsia="Calibri"/>
                <w:sz w:val="24"/>
                <w:lang w:eastAsia="en-US"/>
              </w:rPr>
              <w:t xml:space="preserve"> и </w:t>
            </w:r>
            <w:r>
              <w:rPr>
                <w:rFonts w:eastAsia="Calibri"/>
                <w:sz w:val="24"/>
                <w:lang w:eastAsia="en-US"/>
              </w:rPr>
              <w:t>приказ о его утверждении</w:t>
            </w:r>
            <w:r w:rsidR="004A0B25" w:rsidRPr="00DD0DDC">
              <w:rPr>
                <w:rFonts w:eastAsia="Calibri"/>
                <w:sz w:val="24"/>
                <w:lang w:eastAsia="en-US"/>
              </w:rPr>
              <w:t xml:space="preserve"> разместить на сайте </w:t>
            </w:r>
            <w:r w:rsidR="007E6D6A">
              <w:rPr>
                <w:rFonts w:eastAsia="Calibri"/>
                <w:sz w:val="24"/>
                <w:lang w:eastAsia="en-US"/>
              </w:rPr>
              <w:t xml:space="preserve"> Министерства</w:t>
            </w:r>
          </w:p>
        </w:tc>
        <w:tc>
          <w:tcPr>
            <w:tcW w:w="1132" w:type="dxa"/>
            <w:shd w:val="clear" w:color="auto" w:fill="auto"/>
          </w:tcPr>
          <w:p w:rsidR="004A0B25" w:rsidRPr="00DD0DDC" w:rsidRDefault="00F22F7C" w:rsidP="00DD0DDC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11</w:t>
            </w:r>
            <w:r w:rsidR="00AF7470" w:rsidRPr="00DD0DDC">
              <w:rPr>
                <w:rFonts w:eastAsia="Calibri"/>
                <w:sz w:val="24"/>
                <w:lang w:eastAsia="en-US"/>
              </w:rPr>
              <w:t>.08</w:t>
            </w:r>
            <w:r w:rsidR="004A0B25" w:rsidRPr="00DD0DDC">
              <w:rPr>
                <w:rFonts w:eastAsia="Calibri"/>
                <w:sz w:val="24"/>
                <w:lang w:eastAsia="en-US"/>
              </w:rPr>
              <w:t>.17</w:t>
            </w:r>
          </w:p>
        </w:tc>
        <w:tc>
          <w:tcPr>
            <w:tcW w:w="2530" w:type="dxa"/>
            <w:shd w:val="clear" w:color="auto" w:fill="auto"/>
          </w:tcPr>
          <w:p w:rsidR="004A0B25" w:rsidRPr="00DD0DDC" w:rsidRDefault="007E6D6A" w:rsidP="00E23FBE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lang w:eastAsia="en-US"/>
              </w:rPr>
              <w:t>Ирзаханова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 А.Р.</w:t>
            </w:r>
          </w:p>
        </w:tc>
        <w:tc>
          <w:tcPr>
            <w:tcW w:w="1452" w:type="dxa"/>
            <w:shd w:val="clear" w:color="auto" w:fill="auto"/>
          </w:tcPr>
          <w:p w:rsidR="004A0B25" w:rsidRPr="00DD0DDC" w:rsidRDefault="004A0B25" w:rsidP="00E23FBE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</w:tr>
      <w:tr w:rsidR="007E6D6A" w:rsidRPr="00DD0DDC" w:rsidTr="00970A3B">
        <w:trPr>
          <w:trHeight w:val="255"/>
        </w:trPr>
        <w:tc>
          <w:tcPr>
            <w:tcW w:w="560" w:type="dxa"/>
            <w:vMerge/>
            <w:shd w:val="clear" w:color="auto" w:fill="auto"/>
          </w:tcPr>
          <w:p w:rsidR="007E6D6A" w:rsidRPr="00DD0DDC" w:rsidRDefault="007E6D6A" w:rsidP="00E23FBE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72" w:type="dxa"/>
            <w:vMerge/>
            <w:shd w:val="clear" w:color="auto" w:fill="auto"/>
          </w:tcPr>
          <w:p w:rsidR="007E6D6A" w:rsidRPr="00DD0DDC" w:rsidRDefault="007E6D6A" w:rsidP="00DD0DDC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022" w:type="dxa"/>
            <w:shd w:val="clear" w:color="auto" w:fill="auto"/>
          </w:tcPr>
          <w:p w:rsidR="007E6D6A" w:rsidRPr="00DD0DDC" w:rsidRDefault="007E6D6A" w:rsidP="00DD0DDC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DD0DDC">
              <w:rPr>
                <w:rFonts w:eastAsia="Calibri"/>
                <w:sz w:val="24"/>
                <w:lang w:eastAsia="en-US"/>
              </w:rPr>
              <w:t>Направить в  Министерство  экономического, территориального развития и торговли  Чеченской  Республики   письмо о</w:t>
            </w:r>
            <w:r w:rsidR="00253580">
              <w:rPr>
                <w:rFonts w:eastAsia="Calibri"/>
                <w:sz w:val="24"/>
                <w:lang w:eastAsia="en-US"/>
              </w:rPr>
              <w:t>б</w:t>
            </w:r>
            <w:r w:rsidRPr="00DD0DDC">
              <w:rPr>
                <w:rFonts w:eastAsia="Calibri"/>
                <w:sz w:val="24"/>
                <w:lang w:eastAsia="en-US"/>
              </w:rPr>
              <w:t xml:space="preserve"> исполнении обя</w:t>
            </w:r>
            <w:r w:rsidR="00C84C47">
              <w:rPr>
                <w:rFonts w:eastAsia="Calibri"/>
                <w:sz w:val="24"/>
                <w:lang w:eastAsia="en-US"/>
              </w:rPr>
              <w:t>зательств по приведению перечня</w:t>
            </w:r>
            <w:r w:rsidRPr="00DD0DDC">
              <w:rPr>
                <w:rFonts w:eastAsia="Calibri"/>
                <w:sz w:val="24"/>
                <w:lang w:eastAsia="en-US"/>
              </w:rPr>
              <w:t xml:space="preserve"> актов, </w:t>
            </w:r>
            <w:r w:rsidRPr="00C84C47">
              <w:rPr>
                <w:rFonts w:eastAsia="Calibri"/>
                <w:sz w:val="24"/>
                <w:lang w:eastAsia="en-US"/>
              </w:rPr>
              <w:t>содержащих обязательные требования</w:t>
            </w:r>
            <w:r w:rsidR="00C84C47" w:rsidRPr="00C84C47">
              <w:rPr>
                <w:rFonts w:eastAsia="Calibri"/>
                <w:sz w:val="24"/>
                <w:lang w:eastAsia="en-US"/>
              </w:rPr>
              <w:t>,</w:t>
            </w:r>
            <w:r w:rsidRPr="00C84C47">
              <w:rPr>
                <w:rFonts w:eastAsia="Calibri"/>
                <w:sz w:val="24"/>
                <w:lang w:eastAsia="en-US"/>
              </w:rPr>
              <w:t xml:space="preserve"> в соответствие </w:t>
            </w:r>
            <w:r w:rsidR="00C84C47" w:rsidRPr="00C84C47">
              <w:rPr>
                <w:rFonts w:eastAsia="Calibri"/>
                <w:sz w:val="24"/>
                <w:lang w:eastAsia="en-US"/>
              </w:rPr>
              <w:t>с формами</w:t>
            </w:r>
            <w:r w:rsidRPr="00C84C47">
              <w:rPr>
                <w:rFonts w:eastAsia="Calibri"/>
                <w:sz w:val="24"/>
                <w:lang w:eastAsia="en-US"/>
              </w:rPr>
              <w:t xml:space="preserve">, </w:t>
            </w:r>
            <w:r w:rsidR="00C84C47" w:rsidRPr="00C84C47">
              <w:rPr>
                <w:rFonts w:eastAsia="Calibri"/>
                <w:sz w:val="24"/>
                <w:lang w:eastAsia="en-US"/>
              </w:rPr>
              <w:t>указанных</w:t>
            </w:r>
            <w:r w:rsidRPr="00C84C47">
              <w:rPr>
                <w:rFonts w:eastAsia="Calibri"/>
                <w:sz w:val="24"/>
                <w:lang w:eastAsia="en-US"/>
              </w:rPr>
              <w:t xml:space="preserve"> в методических рекомендациях</w:t>
            </w:r>
          </w:p>
        </w:tc>
        <w:tc>
          <w:tcPr>
            <w:tcW w:w="1132" w:type="dxa"/>
            <w:shd w:val="clear" w:color="auto" w:fill="auto"/>
          </w:tcPr>
          <w:p w:rsidR="007E6D6A" w:rsidRPr="00DD0DDC" w:rsidRDefault="00F22F7C" w:rsidP="00DD0DDC">
            <w:pPr>
              <w:ind w:firstLine="0"/>
              <w:jc w:val="center"/>
              <w:rPr>
                <w:rFonts w:eastAsia="Calibri"/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14</w:t>
            </w:r>
            <w:r w:rsidR="007E6D6A" w:rsidRPr="00DD0DDC">
              <w:rPr>
                <w:rFonts w:eastAsia="Calibri"/>
                <w:sz w:val="24"/>
                <w:lang w:eastAsia="en-US"/>
              </w:rPr>
              <w:t>.08.17</w:t>
            </w:r>
          </w:p>
        </w:tc>
        <w:tc>
          <w:tcPr>
            <w:tcW w:w="2530" w:type="dxa"/>
            <w:shd w:val="clear" w:color="auto" w:fill="auto"/>
          </w:tcPr>
          <w:p w:rsidR="007E6D6A" w:rsidRPr="00DD0DDC" w:rsidRDefault="007E6D6A" w:rsidP="00BD5269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  <w:r w:rsidRPr="00DD0DDC">
              <w:rPr>
                <w:rFonts w:eastAsia="Calibri"/>
                <w:sz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lang w:eastAsia="en-US"/>
              </w:rPr>
              <w:t>Алдулгаджиева</w:t>
            </w:r>
            <w:proofErr w:type="spellEnd"/>
            <w:r>
              <w:rPr>
                <w:rFonts w:eastAsia="Calibri"/>
                <w:sz w:val="24"/>
                <w:lang w:eastAsia="en-US"/>
              </w:rPr>
              <w:t xml:space="preserve"> К.А</w:t>
            </w:r>
          </w:p>
        </w:tc>
        <w:tc>
          <w:tcPr>
            <w:tcW w:w="1452" w:type="dxa"/>
            <w:shd w:val="clear" w:color="auto" w:fill="auto"/>
          </w:tcPr>
          <w:p w:rsidR="007E6D6A" w:rsidRPr="00DD0DDC" w:rsidRDefault="007E6D6A" w:rsidP="00E23FBE">
            <w:pPr>
              <w:ind w:firstLine="0"/>
              <w:jc w:val="left"/>
              <w:rPr>
                <w:rFonts w:eastAsia="Calibri"/>
                <w:sz w:val="24"/>
                <w:lang w:eastAsia="en-US"/>
              </w:rPr>
            </w:pPr>
          </w:p>
        </w:tc>
      </w:tr>
    </w:tbl>
    <w:p w:rsidR="004A0B25" w:rsidRPr="00DD0DDC" w:rsidRDefault="004A0B25" w:rsidP="004A0B25">
      <w:pPr>
        <w:rPr>
          <w:sz w:val="24"/>
        </w:rPr>
      </w:pPr>
    </w:p>
    <w:p w:rsidR="009C0407" w:rsidRPr="00DD0DDC" w:rsidRDefault="009C0407">
      <w:pPr>
        <w:rPr>
          <w:sz w:val="24"/>
        </w:rPr>
      </w:pPr>
    </w:p>
    <w:sectPr w:rsidR="009C0407" w:rsidRPr="00DD0DDC" w:rsidSect="00F22F7C">
      <w:pgSz w:w="16838" w:h="11906" w:orient="landscape"/>
      <w:pgMar w:top="993" w:right="536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22F"/>
    <w:multiLevelType w:val="hybridMultilevel"/>
    <w:tmpl w:val="4F26DB5C"/>
    <w:lvl w:ilvl="0" w:tplc="0419000F">
      <w:start w:val="1"/>
      <w:numFmt w:val="decimal"/>
      <w:lvlText w:val="%1."/>
      <w:lvlJc w:val="left"/>
      <w:pPr>
        <w:ind w:left="1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16" w:hanging="360"/>
      </w:pPr>
    </w:lvl>
    <w:lvl w:ilvl="2" w:tplc="0419001B" w:tentative="1">
      <w:start w:val="1"/>
      <w:numFmt w:val="lowerRoman"/>
      <w:lvlText w:val="%3."/>
      <w:lvlJc w:val="right"/>
      <w:pPr>
        <w:ind w:left="13236" w:hanging="180"/>
      </w:pPr>
    </w:lvl>
    <w:lvl w:ilvl="3" w:tplc="0419000F" w:tentative="1">
      <w:start w:val="1"/>
      <w:numFmt w:val="decimal"/>
      <w:lvlText w:val="%4."/>
      <w:lvlJc w:val="left"/>
      <w:pPr>
        <w:ind w:left="13956" w:hanging="360"/>
      </w:pPr>
    </w:lvl>
    <w:lvl w:ilvl="4" w:tplc="04190019" w:tentative="1">
      <w:start w:val="1"/>
      <w:numFmt w:val="lowerLetter"/>
      <w:lvlText w:val="%5."/>
      <w:lvlJc w:val="left"/>
      <w:pPr>
        <w:ind w:left="14676" w:hanging="360"/>
      </w:pPr>
    </w:lvl>
    <w:lvl w:ilvl="5" w:tplc="0419001B" w:tentative="1">
      <w:start w:val="1"/>
      <w:numFmt w:val="lowerRoman"/>
      <w:lvlText w:val="%6."/>
      <w:lvlJc w:val="right"/>
      <w:pPr>
        <w:ind w:left="15396" w:hanging="180"/>
      </w:pPr>
    </w:lvl>
    <w:lvl w:ilvl="6" w:tplc="0419000F" w:tentative="1">
      <w:start w:val="1"/>
      <w:numFmt w:val="decimal"/>
      <w:lvlText w:val="%7."/>
      <w:lvlJc w:val="left"/>
      <w:pPr>
        <w:ind w:left="16116" w:hanging="360"/>
      </w:pPr>
    </w:lvl>
    <w:lvl w:ilvl="7" w:tplc="04190019" w:tentative="1">
      <w:start w:val="1"/>
      <w:numFmt w:val="lowerLetter"/>
      <w:lvlText w:val="%8."/>
      <w:lvlJc w:val="left"/>
      <w:pPr>
        <w:ind w:left="16836" w:hanging="360"/>
      </w:pPr>
    </w:lvl>
    <w:lvl w:ilvl="8" w:tplc="0419001B" w:tentative="1">
      <w:start w:val="1"/>
      <w:numFmt w:val="lowerRoman"/>
      <w:lvlText w:val="%9."/>
      <w:lvlJc w:val="right"/>
      <w:pPr>
        <w:ind w:left="17556" w:hanging="180"/>
      </w:pPr>
    </w:lvl>
  </w:abstractNum>
  <w:abstractNum w:abstractNumId="1">
    <w:nsid w:val="127C52F9"/>
    <w:multiLevelType w:val="hybridMultilevel"/>
    <w:tmpl w:val="4F26D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162A7"/>
    <w:multiLevelType w:val="hybridMultilevel"/>
    <w:tmpl w:val="8BF4854A"/>
    <w:lvl w:ilvl="0" w:tplc="5B9A9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0B25"/>
    <w:rsid w:val="00005567"/>
    <w:rsid w:val="0005435C"/>
    <w:rsid w:val="000B5D2D"/>
    <w:rsid w:val="000C74F2"/>
    <w:rsid w:val="001A5F46"/>
    <w:rsid w:val="00217CAC"/>
    <w:rsid w:val="00253580"/>
    <w:rsid w:val="002578CB"/>
    <w:rsid w:val="00277374"/>
    <w:rsid w:val="002C0CE6"/>
    <w:rsid w:val="002C5B74"/>
    <w:rsid w:val="00307E74"/>
    <w:rsid w:val="00316AB3"/>
    <w:rsid w:val="00322111"/>
    <w:rsid w:val="003421C2"/>
    <w:rsid w:val="003575FB"/>
    <w:rsid w:val="00396D6C"/>
    <w:rsid w:val="003D405D"/>
    <w:rsid w:val="00403F89"/>
    <w:rsid w:val="004A0B25"/>
    <w:rsid w:val="004E28C3"/>
    <w:rsid w:val="005128BA"/>
    <w:rsid w:val="00526837"/>
    <w:rsid w:val="00554EFA"/>
    <w:rsid w:val="00584AF8"/>
    <w:rsid w:val="005A6B82"/>
    <w:rsid w:val="005E4A1D"/>
    <w:rsid w:val="006433AD"/>
    <w:rsid w:val="006669EA"/>
    <w:rsid w:val="00684CD2"/>
    <w:rsid w:val="006D7523"/>
    <w:rsid w:val="0071281C"/>
    <w:rsid w:val="007A25C1"/>
    <w:rsid w:val="007B26B4"/>
    <w:rsid w:val="007E12C8"/>
    <w:rsid w:val="007E6D6A"/>
    <w:rsid w:val="007E719C"/>
    <w:rsid w:val="0080403E"/>
    <w:rsid w:val="00817A62"/>
    <w:rsid w:val="008340C5"/>
    <w:rsid w:val="00835229"/>
    <w:rsid w:val="00885C36"/>
    <w:rsid w:val="008F4058"/>
    <w:rsid w:val="008F72A0"/>
    <w:rsid w:val="00911C62"/>
    <w:rsid w:val="009221ED"/>
    <w:rsid w:val="00922A4A"/>
    <w:rsid w:val="00934664"/>
    <w:rsid w:val="00955C4E"/>
    <w:rsid w:val="00970A3B"/>
    <w:rsid w:val="009C0407"/>
    <w:rsid w:val="009D4F77"/>
    <w:rsid w:val="00A20EFD"/>
    <w:rsid w:val="00A82E89"/>
    <w:rsid w:val="00AC3F4C"/>
    <w:rsid w:val="00AE78BF"/>
    <w:rsid w:val="00AF7470"/>
    <w:rsid w:val="00B2127D"/>
    <w:rsid w:val="00B32950"/>
    <w:rsid w:val="00B76BFA"/>
    <w:rsid w:val="00B96F9E"/>
    <w:rsid w:val="00BE7DD3"/>
    <w:rsid w:val="00C30B33"/>
    <w:rsid w:val="00C84C47"/>
    <w:rsid w:val="00C86F09"/>
    <w:rsid w:val="00D21BEF"/>
    <w:rsid w:val="00D715AF"/>
    <w:rsid w:val="00D723B6"/>
    <w:rsid w:val="00DD0DDC"/>
    <w:rsid w:val="00DF7882"/>
    <w:rsid w:val="00EA0D24"/>
    <w:rsid w:val="00EB0330"/>
    <w:rsid w:val="00F15A4C"/>
    <w:rsid w:val="00F22F7C"/>
    <w:rsid w:val="00F910ED"/>
    <w:rsid w:val="00F9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25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B25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77546-5399-4FD8-965E-F3412F467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12</cp:revision>
  <cp:lastPrinted>2017-07-24T15:37:00Z</cp:lastPrinted>
  <dcterms:created xsi:type="dcterms:W3CDTF">2017-07-24T15:22:00Z</dcterms:created>
  <dcterms:modified xsi:type="dcterms:W3CDTF">2017-07-25T13:46:00Z</dcterms:modified>
</cp:coreProperties>
</file>