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8B" w:rsidRPr="00B329E4" w:rsidRDefault="00F3198B" w:rsidP="00C538E3">
      <w:pPr>
        <w:pStyle w:val="af7"/>
        <w:spacing w:before="0" w:line="240" w:lineRule="auto"/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3E6EB1" w:rsidRPr="00B329E4" w:rsidRDefault="003E6EB1" w:rsidP="00074B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D14" w:rsidRPr="00B329E4" w:rsidRDefault="00467D14" w:rsidP="00074B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29E4">
        <w:rPr>
          <w:rFonts w:ascii="Times New Roman" w:hAnsi="Times New Roman"/>
          <w:bCs/>
          <w:sz w:val="28"/>
          <w:szCs w:val="28"/>
        </w:rPr>
        <w:t xml:space="preserve">ГОСУДАРСТВЕННАЯ ПРОГРАММА </w:t>
      </w:r>
      <w:r w:rsidRPr="00B329E4">
        <w:rPr>
          <w:rFonts w:ascii="Times New Roman" w:hAnsi="Times New Roman"/>
          <w:bCs/>
          <w:sz w:val="28"/>
          <w:szCs w:val="28"/>
        </w:rPr>
        <w:br/>
      </w:r>
      <w:r w:rsidR="00043F77">
        <w:rPr>
          <w:rFonts w:ascii="Times New Roman" w:hAnsi="Times New Roman"/>
          <w:bCs/>
          <w:sz w:val="28"/>
          <w:szCs w:val="28"/>
        </w:rPr>
        <w:t xml:space="preserve">Чеченской Республики </w:t>
      </w:r>
      <w:r w:rsidRPr="00B329E4">
        <w:rPr>
          <w:rFonts w:ascii="Times New Roman" w:hAnsi="Times New Roman"/>
          <w:bCs/>
          <w:sz w:val="28"/>
          <w:szCs w:val="28"/>
        </w:rPr>
        <w:br/>
      </w:r>
      <w:r w:rsidR="00314E02">
        <w:rPr>
          <w:rFonts w:ascii="Times New Roman" w:hAnsi="Times New Roman"/>
          <w:bCs/>
          <w:sz w:val="28"/>
          <w:szCs w:val="28"/>
        </w:rPr>
        <w:t>«</w:t>
      </w:r>
      <w:r w:rsidR="000C2BC1" w:rsidRPr="00EE218A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bCs/>
          <w:sz w:val="28"/>
          <w:szCs w:val="28"/>
        </w:rPr>
        <w:t>»</w:t>
      </w:r>
    </w:p>
    <w:p w:rsidR="00467D14" w:rsidRPr="00B329E4" w:rsidRDefault="00467D14" w:rsidP="004962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D14" w:rsidRPr="00B329E4" w:rsidRDefault="00467D14" w:rsidP="004962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29E4">
        <w:rPr>
          <w:rFonts w:ascii="Times New Roman" w:hAnsi="Times New Roman"/>
          <w:bCs/>
          <w:sz w:val="28"/>
          <w:szCs w:val="28"/>
        </w:rPr>
        <w:t>ПАСПОРТ</w:t>
      </w:r>
    </w:p>
    <w:p w:rsidR="00467D14" w:rsidRPr="00B329E4" w:rsidRDefault="00467D14" w:rsidP="004962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29E4">
        <w:rPr>
          <w:rFonts w:ascii="Times New Roman" w:hAnsi="Times New Roman"/>
          <w:bCs/>
          <w:sz w:val="28"/>
          <w:szCs w:val="28"/>
        </w:rPr>
        <w:t>государственной программы Чеченской Республики</w:t>
      </w:r>
    </w:p>
    <w:p w:rsidR="00467D14" w:rsidRDefault="00314E02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C2BC1" w:rsidRPr="000C2BC1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="0043323D">
        <w:rPr>
          <w:rFonts w:ascii="Times New Roman" w:hAnsi="Times New Roman"/>
          <w:sz w:val="28"/>
          <w:szCs w:val="28"/>
        </w:rPr>
        <w:t xml:space="preserve"> </w:t>
      </w:r>
    </w:p>
    <w:p w:rsidR="009A7228" w:rsidRPr="00B329E4" w:rsidRDefault="009A7228" w:rsidP="004962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2297"/>
        <w:gridCol w:w="3237"/>
      </w:tblGrid>
      <w:tr w:rsidR="001979A8" w:rsidRPr="00786076" w:rsidTr="00786076">
        <w:trPr>
          <w:trHeight w:val="60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Министерство автомобильных дорог Чеченской Республики </w:t>
            </w:r>
          </w:p>
        </w:tc>
      </w:tr>
      <w:tr w:rsidR="001979A8" w:rsidRPr="00786076" w:rsidTr="00786076">
        <w:trPr>
          <w:trHeight w:val="30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79A8" w:rsidRPr="00786076" w:rsidTr="00786076">
        <w:trPr>
          <w:trHeight w:val="30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79A8" w:rsidRPr="00786076" w:rsidTr="00786076">
        <w:trPr>
          <w:trHeight w:val="315"/>
        </w:trPr>
        <w:tc>
          <w:tcPr>
            <w:tcW w:w="2183" w:type="pct"/>
            <w:vMerge w:val="restar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314E02">
              <w:rPr>
                <w:rFonts w:ascii="Times New Roman" w:hAnsi="Times New Roman"/>
                <w:sz w:val="28"/>
                <w:szCs w:val="28"/>
              </w:rPr>
              <w:t>«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  <w:r w:rsidR="00314E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79A8" w:rsidRPr="00786076" w:rsidTr="00786076">
        <w:trPr>
          <w:trHeight w:val="615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A0E43">
              <w:rPr>
                <w:rFonts w:ascii="Times New Roman" w:hAnsi="Times New Roman"/>
                <w:sz w:val="28"/>
                <w:szCs w:val="28"/>
              </w:rPr>
              <w:t>«</w:t>
            </w:r>
            <w:r w:rsidR="002A0E43" w:rsidRPr="008015C6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</w:t>
            </w:r>
            <w:r w:rsidR="002A0E43">
              <w:rPr>
                <w:rFonts w:ascii="Times New Roman" w:hAnsi="Times New Roman"/>
                <w:sz w:val="28"/>
                <w:szCs w:val="28"/>
              </w:rPr>
              <w:t>государственной п</w:t>
            </w:r>
            <w:r w:rsidR="002A0E43" w:rsidRPr="008015C6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2A0E43">
              <w:rPr>
                <w:rFonts w:ascii="Times New Roman" w:hAnsi="Times New Roman"/>
                <w:sz w:val="28"/>
                <w:szCs w:val="28"/>
              </w:rPr>
              <w:t xml:space="preserve"> «Развитие дорожной отрасли Чеченской Республики»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79A8" w:rsidRPr="00786076" w:rsidTr="00786076">
        <w:trPr>
          <w:trHeight w:val="183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создающей безопасные и комфортные условия для пассажирских перевозок.</w:t>
            </w:r>
          </w:p>
        </w:tc>
      </w:tr>
      <w:tr w:rsidR="001979A8" w:rsidRPr="00786076" w:rsidTr="00786076">
        <w:trPr>
          <w:trHeight w:val="1260"/>
        </w:trPr>
        <w:tc>
          <w:tcPr>
            <w:tcW w:w="2183" w:type="pct"/>
            <w:vMerge w:val="restar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Повышение транспортной доступности населенных пунктов и объектов, искусственных сооружений на территории Чеченской Республики</w:t>
            </w:r>
          </w:p>
        </w:tc>
      </w:tr>
      <w:tr w:rsidR="001979A8" w:rsidRPr="00786076" w:rsidTr="00786076">
        <w:trPr>
          <w:trHeight w:val="3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Программы</w:t>
            </w:r>
          </w:p>
        </w:tc>
      </w:tr>
      <w:tr w:rsidR="001979A8" w:rsidRPr="00786076" w:rsidTr="00786076">
        <w:trPr>
          <w:trHeight w:val="1500"/>
        </w:trPr>
        <w:tc>
          <w:tcPr>
            <w:tcW w:w="2183" w:type="pct"/>
            <w:vMerge w:val="restar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</w:t>
            </w:r>
          </w:p>
        </w:tc>
      </w:tr>
      <w:tr w:rsidR="001979A8" w:rsidRPr="00786076" w:rsidTr="00786076">
        <w:trPr>
          <w:trHeight w:val="1215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Количество населенных пунктов, обеспеченных постоянной круглогодичной связью с сетью автомобильных дорог общего пользования по дорогам с твердым покрытием </w:t>
            </w:r>
          </w:p>
        </w:tc>
      </w:tr>
      <w:tr w:rsidR="001979A8" w:rsidRPr="00786076" w:rsidTr="00786076">
        <w:trPr>
          <w:trHeight w:val="159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республиканского значения, работающих в режиме перегрузки,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в общей протяженности автомобильных дорог республиканского значения</w:t>
            </w:r>
          </w:p>
        </w:tc>
      </w:tr>
      <w:tr w:rsidR="001979A8" w:rsidRPr="00786076" w:rsidTr="00786076">
        <w:trPr>
          <w:trHeight w:val="1935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</w:t>
            </w:r>
          </w:p>
        </w:tc>
      </w:tr>
      <w:tr w:rsidR="001979A8" w:rsidRPr="00786076" w:rsidTr="00786076">
        <w:trPr>
          <w:trHeight w:val="99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республиканского значения с усовершенствованным покрытием </w:t>
            </w:r>
          </w:p>
        </w:tc>
      </w:tr>
      <w:tr w:rsidR="001979A8" w:rsidRPr="00786076" w:rsidTr="00786076">
        <w:trPr>
          <w:trHeight w:val="300"/>
        </w:trPr>
        <w:tc>
          <w:tcPr>
            <w:tcW w:w="2183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2014-2018</w:t>
            </w:r>
          </w:p>
        </w:tc>
      </w:tr>
      <w:tr w:rsidR="001979A8" w:rsidRPr="00786076" w:rsidTr="00786076">
        <w:trPr>
          <w:trHeight w:val="915"/>
        </w:trPr>
        <w:tc>
          <w:tcPr>
            <w:tcW w:w="2183" w:type="pct"/>
            <w:vMerge w:val="restar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- 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61C2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13 711 706,267</w:t>
            </w:r>
            <w:r w:rsidR="001979A8" w:rsidRPr="0078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3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B327A6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13 711 706,267</w:t>
            </w:r>
            <w:r w:rsidR="001979A8" w:rsidRPr="0078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годам: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2014 году -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61C23" w:rsidP="00261C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2 935 158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940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61C2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2 935 158,940</w:t>
            </w:r>
            <w:r w:rsidR="001979A8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2015 году -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2 546 020,589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2 546 020,589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2016 году -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2 612 183,567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2 612 183,567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2017 году -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2 747 986,962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3016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13016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2 747 986,962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3016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13016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2018 году -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2 870 356,209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33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2 870 356,209</w:t>
            </w:r>
            <w:r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979A8" w:rsidRPr="00786076" w:rsidTr="00786076">
        <w:trPr>
          <w:trHeight w:val="60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1765" w:type="pct"/>
            <w:shd w:val="clear" w:color="auto" w:fill="auto"/>
            <w:hideMark/>
          </w:tcPr>
          <w:p w:rsidR="001979A8" w:rsidRPr="00786076" w:rsidRDefault="00255AE3" w:rsidP="0007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979A8" w:rsidRPr="00786076" w:rsidTr="00786076">
        <w:trPr>
          <w:trHeight w:val="1500"/>
        </w:trPr>
        <w:tc>
          <w:tcPr>
            <w:tcW w:w="2183" w:type="pct"/>
            <w:vMerge w:val="restart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доли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 к 2018 году до 45%</w:t>
            </w:r>
          </w:p>
        </w:tc>
      </w:tr>
      <w:tr w:rsidR="001979A8" w:rsidRPr="00786076" w:rsidTr="00786076">
        <w:trPr>
          <w:trHeight w:val="1305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077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покрытием, к 2015 году </w:t>
            </w:r>
            <w:r w:rsidR="00077627">
              <w:rPr>
                <w:rFonts w:ascii="Times New Roman" w:hAnsi="Times New Roman"/>
                <w:sz w:val="28"/>
                <w:szCs w:val="28"/>
              </w:rPr>
              <w:t>до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 xml:space="preserve"> 25 ед.</w:t>
            </w:r>
          </w:p>
        </w:tc>
      </w:tr>
      <w:tr w:rsidR="001979A8" w:rsidRPr="00786076" w:rsidTr="00314E02">
        <w:trPr>
          <w:trHeight w:val="274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Снижение доли протяженности автомобильных дорог общего пользования республиканского значения, работающих в режиме перегрузки,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в общей протяженности автомобильных дорог республиканского значения к 2018 году до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16,27% </w:t>
            </w:r>
          </w:p>
        </w:tc>
      </w:tr>
      <w:tr w:rsidR="001979A8" w:rsidRPr="00786076" w:rsidTr="00786076">
        <w:trPr>
          <w:trHeight w:val="1815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Сохранение доли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 к 2018 году на уровне 92%</w:t>
            </w:r>
          </w:p>
        </w:tc>
      </w:tr>
      <w:tr w:rsidR="001979A8" w:rsidRPr="00786076" w:rsidTr="00786076">
        <w:trPr>
          <w:trHeight w:val="1320"/>
        </w:trPr>
        <w:tc>
          <w:tcPr>
            <w:tcW w:w="2183" w:type="pct"/>
            <w:vMerge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shd w:val="clear" w:color="auto" w:fill="auto"/>
            <w:hideMark/>
          </w:tcPr>
          <w:p w:rsidR="001979A8" w:rsidRPr="00786076" w:rsidRDefault="001979A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автомобильных дорог общего пользования республиканского значения с усовершенствованным покрытием к 2018 году </w:t>
            </w:r>
            <w:r w:rsidR="00077627">
              <w:rPr>
                <w:rFonts w:ascii="Times New Roman" w:hAnsi="Times New Roman"/>
                <w:sz w:val="28"/>
                <w:szCs w:val="28"/>
              </w:rPr>
              <w:t>до 1619,7 км</w:t>
            </w:r>
          </w:p>
        </w:tc>
      </w:tr>
    </w:tbl>
    <w:p w:rsidR="00467D14" w:rsidRPr="00B329E4" w:rsidRDefault="00467D14" w:rsidP="00496258">
      <w:pPr>
        <w:spacing w:after="0" w:line="240" w:lineRule="auto"/>
        <w:jc w:val="center"/>
        <w:rPr>
          <w:rFonts w:ascii="Times New Roman" w:hAnsi="Times New Roman"/>
        </w:rPr>
      </w:pPr>
    </w:p>
    <w:p w:rsidR="009A7228" w:rsidRDefault="009A7228" w:rsidP="008F4FDB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67D14" w:rsidRPr="008F4FDB" w:rsidRDefault="00467D14" w:rsidP="008F4FDB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B329E4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2B592A" w:rsidRPr="00B329E4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 сферы реализации</w:t>
      </w:r>
      <w:r w:rsidR="00712960" w:rsidRPr="00B329E4">
        <w:rPr>
          <w:rFonts w:ascii="Times New Roman" w:hAnsi="Times New Roman"/>
          <w:color w:val="auto"/>
          <w:sz w:val="28"/>
          <w:szCs w:val="28"/>
        </w:rPr>
        <w:br/>
      </w:r>
      <w:r w:rsidR="002B592A" w:rsidRPr="00963FE0">
        <w:rPr>
          <w:rFonts w:ascii="Times New Roman" w:hAnsi="Times New Roman"/>
          <w:color w:val="auto"/>
          <w:sz w:val="28"/>
          <w:szCs w:val="28"/>
        </w:rPr>
        <w:t>государственной программы и прогноз развития на перспективу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Дорожная отрасль является одним из важнейших элементов транспортной системы, оказывающих огромное влияние на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его социально- экономическое развитие. От состояния и уровня развития автомобильных дорог напрямую зависит эффективность функционирования системы, возможность обеспечения потребностей в грузовых и пассажирских перевозках, что, в свою очередь, непосредственно влияет на валовой национальный продукт, уровень цен, доходы бюджета, занятость населения и другие показатели экономического развития.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01.01.2013 года протяженность автомобильных дорог в Чеченской Республике составляет 3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030 км, из них 2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732 км имеют твердое покрытие, в том числе 1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493 км с асфальтобетонным покрытием, 1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239 км с гравийным покрытием, 298 км с естественным покрытием. Из общей сети автомобильных дорог всего 172 км или 5,67% составля</w:t>
      </w:r>
      <w:r w:rsidR="0055655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т дороги I и II технической категории.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По протяженности дорог без категории (естественное покрытие)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Чеченская Республика занимает последнее место по </w:t>
      </w:r>
      <w:r w:rsidR="008C21B7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Северо-Кавказскому</w:t>
      </w:r>
      <w:r w:rsidR="00F31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федеральному округу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(9,83</w:t>
      </w:r>
      <w:r w:rsidR="009A7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от общей протяженности), хотя в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довоенный период их было всего 48 км. Это связано с износом существовавших гравийных дорог, которые в результате военных действий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и прохождения военной техники перешли в категорию естественных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дорог. Значительная часть автомобильных дорог в настоящее время не отвечает нормативным требованиям по прочности дорожных покрытий и разрушается под действием высоких нагрузок. Уровень автомобильных дорог, не соответствующий нормативным требованиям, составляет 70%. 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На дорогах общего пользования расположено 227 мостов протяженностью 7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570 погонных метр</w:t>
      </w:r>
      <w:r w:rsidR="001E4F0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 которых в настоящее время необходимо восстановить 137 мостов, не соответствующих современным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требованиям по грузоподъемности. Из них 18 мостов находятся в аварийном состоянии, в том числе мост стратегического значения через реку Терек на автодороге Ищерская – Грозный. На дорогах расположено 1</w:t>
      </w:r>
      <w:r w:rsidR="00331CD8" w:rsidRPr="00433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306 трубных переход</w:t>
      </w:r>
      <w:r w:rsidR="001E4F0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протяженностью 17 162 погонных метра. 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дорожной отрасли Чеченской Республики функционируют 32 государственных предприятия по проектированию объектов дорожной инфраструктуры, эксплуатации дорожного хозяйства, выпуску асфальтобетонной смеси, железобетонных изделий, инертных материалов, гражданскому строительству, реализации строительных материалов: </w:t>
      </w:r>
    </w:p>
    <w:p w:rsidR="000C2BC1" w:rsidRPr="000C2BC1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унитарное предприятие Проектный институт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Миндорстройпроект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2BC1" w:rsidRPr="000C2BC1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Ачхой-Мартановское государственное унитарное дорожно-экспл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уатационное предприятие (ГУДЭП);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Наурское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Шаройское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Веденское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Знаменское</w:t>
      </w:r>
      <w:r w:rsidR="001E4F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Грозненское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Гудермесское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Червленское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Шатойское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Курчалоевское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Ножай-Юртовское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Итум-Калинское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Урус-Мартановское государственное унитарное дорожно-эксплуатационное предприятие (ГУДЭП)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унитарное дорожное предприятие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Асфальт-1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унитарное дорожное предприятие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Асфальт-2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Асфальт-3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Асфальт-4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Механизированное карьерное хозяйство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(ГУДП-1)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(ГУДП-2)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(ГУДП-3)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(ГУДП-4)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дорожное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Дорожно-строительный комбинат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(ДСК)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Белгатоевск</w:t>
      </w:r>
      <w:r w:rsidR="00152AE6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государственное унитарное предприятие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Комбинат дорожно-строительных материалов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(ГУ КДСМ)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Стройматериалы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и стройиндустрия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Грозненский завод железобетонных изделий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(ГЗ ЖБИ)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Спецдортехника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унитарное предприятие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Стройматериалы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8D9" w:rsidRDefault="000C2BC1" w:rsidP="000C2BC1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</w:t>
      </w:r>
      <w:r w:rsidR="00C6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твенное унитарное предприятие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Асфальтобетонное хозяйство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(АБХ)</w:t>
      </w:r>
      <w:r w:rsidR="001578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2BC1" w:rsidRPr="006E6C1D" w:rsidRDefault="008A4ABB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Для Чеченс</w:t>
      </w:r>
      <w:r w:rsidR="008F4FDB">
        <w:rPr>
          <w:rFonts w:ascii="Times New Roman" w:eastAsia="Calibri" w:hAnsi="Times New Roman" w:cs="Times New Roman"/>
          <w:sz w:val="28"/>
          <w:szCs w:val="28"/>
          <w:lang w:eastAsia="en-US"/>
        </w:rPr>
        <w:t>кой Республики, восстанавливающ</w:t>
      </w:r>
      <w:r w:rsidR="00152A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йся после военных действий, развитие дорожной сети имеет особое значение, так как дорожно-мостовое хозяйство было разрушено до 80 %. В Чеченской Республике с 2002 года проводилась работа по восстановлению транспортной инфраструктуры, в том числе автомобильных дорог и инженерных сооружений на них. Однако</w:t>
      </w:r>
      <w:r w:rsidR="00676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активный процесс восстановления дорожной сети был начат только с 2008 года</w:t>
      </w:r>
      <w:r w:rsidR="00676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принятия федеральной целевой программы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Чеченской Республики на 2008-2012 гг.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F50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 мероприятий выполнен </w:t>
      </w:r>
      <w:r w:rsidR="00152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республиканской целевой программы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дорожной отрасли Чеченской Республики на 2013-2015 годы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84A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утвержденной постановлением Правите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льства Чеченской Республики от </w:t>
      </w:r>
      <w:r w:rsidR="006E6C1D" w:rsidRPr="006E6C1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C2BC1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4.03.2013 г.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F2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</w:p>
    <w:p w:rsidR="008F4FDB" w:rsidRDefault="000C2BC1" w:rsidP="008F4FDB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них строительство мостов, строительство, ремонт и содержание дорог, развитие производственной базы, приобретение дорожно-строительной техники, работы по сохранению </w:t>
      </w:r>
      <w:r w:rsidR="004708A8"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эксплуатационных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 дорог и инженерных сооружений и обеспечению безопасности на т</w:t>
      </w:r>
      <w:r w:rsidR="008F4FDB">
        <w:rPr>
          <w:rFonts w:ascii="Times New Roman" w:eastAsia="Calibri" w:hAnsi="Times New Roman" w:cs="Times New Roman"/>
          <w:sz w:val="28"/>
          <w:szCs w:val="28"/>
          <w:lang w:eastAsia="en-US"/>
        </w:rPr>
        <w:t>ранспортных маршрутах и другие.</w:t>
      </w:r>
    </w:p>
    <w:p w:rsidR="000C2BC1" w:rsidRPr="000C2BC1" w:rsidRDefault="000C2BC1" w:rsidP="008F4FDB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Только в 2013 году введены в эксплуатации автомобильные дороги протяженностью 18,9 км, 9 мостов, </w:t>
      </w:r>
      <w:r w:rsidR="004F4562"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производственн</w:t>
      </w:r>
      <w:r w:rsidR="004F4562"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</w:t>
      </w:r>
      <w:r w:rsidR="004F4562"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979A8">
        <w:rPr>
          <w:rFonts w:ascii="Times New Roman" w:eastAsia="Calibri" w:hAnsi="Times New Roman" w:cs="Times New Roman"/>
          <w:sz w:val="28"/>
          <w:szCs w:val="28"/>
          <w:lang w:eastAsia="en-US"/>
        </w:rPr>
        <w:t>, 7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населенных пунктов обеспечены постоянной круглогодичной связью с сетью автомобильных дорог общего пользования по дорогам с твердым покрытием. Установлено 7 867 дорожных знаков, 12 171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сигнальных столбик</w:t>
      </w:r>
      <w:r w:rsidR="000F09A7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, произведена разметка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на дорогах протяженностью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3 208,6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км, очистка обочин дорог на протяжении 5</w:t>
      </w:r>
      <w:r w:rsidR="00331CD8" w:rsidRPr="0033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900</w:t>
      </w:r>
      <w:r w:rsidR="000F0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км. </w:t>
      </w:r>
    </w:p>
    <w:p w:rsidR="000C2BC1" w:rsidRPr="000C2BC1" w:rsidRDefault="000C2BC1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Вместе с тем, ввод в эксплуатацию ряда объектов задерживается из-за недостаточного финансирования. На автодороге</w:t>
      </w:r>
      <w:r w:rsidR="004F4562">
        <w:rPr>
          <w:rFonts w:ascii="Times New Roman" w:hAnsi="Times New Roman"/>
          <w:sz w:val="28"/>
          <w:szCs w:val="28"/>
        </w:rPr>
        <w:t xml:space="preserve"> у с. Хангиш-Юрт</w:t>
      </w:r>
      <w:r w:rsidRPr="000C2BC1">
        <w:rPr>
          <w:rFonts w:ascii="Times New Roman" w:hAnsi="Times New Roman"/>
          <w:sz w:val="28"/>
          <w:szCs w:val="28"/>
        </w:rPr>
        <w:t xml:space="preserve"> мост через реку Терек введен в эксплуатацию в 2012 году, а дорога к мосту осталась недостроенной.</w:t>
      </w:r>
    </w:p>
    <w:p w:rsidR="000C2BC1" w:rsidRPr="000C2BC1" w:rsidRDefault="000C2BC1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lastRenderedPageBreak/>
        <w:t>Анализ состояния дорожной отрасли свидетельствует о необходимости ее дальнейшего развития и совершенствования. Необходимо, в первую очередь, продолжить формирование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 за счет реализации комплекса мероприятий по:</w:t>
      </w:r>
    </w:p>
    <w:p w:rsidR="000C2BC1" w:rsidRPr="000C2BC1" w:rsidRDefault="000C2BC1" w:rsidP="00EB1CD5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развитию сети автомобильных дорог общего пользования;</w:t>
      </w:r>
    </w:p>
    <w:p w:rsidR="000C2BC1" w:rsidRPr="000C2BC1" w:rsidRDefault="000C2BC1" w:rsidP="00EB1CD5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функционирования сети автомобильных дорог и инженерных сооружений на них;</w:t>
      </w:r>
    </w:p>
    <w:p w:rsidR="000C2BC1" w:rsidRPr="000C2BC1" w:rsidRDefault="000C2BC1" w:rsidP="00EB1CD5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формированию дорожной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круглогодичной доступности к отдаленным населенным пунктам; </w:t>
      </w:r>
    </w:p>
    <w:p w:rsidR="000C2BC1" w:rsidRPr="000C2BC1" w:rsidRDefault="000C2BC1" w:rsidP="00EB1CD5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</w:t>
      </w:r>
      <w:r w:rsidR="000F09A7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дорожной сети по маршрутным направлениям, позволяющей обеспечить транспортное сообщение кратчайшим путем между районами республики;</w:t>
      </w:r>
    </w:p>
    <w:p w:rsidR="000C2BC1" w:rsidRPr="000C2BC1" w:rsidRDefault="000C2BC1" w:rsidP="00EB1CD5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завершени</w:t>
      </w:r>
      <w:r w:rsidR="000F09A7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 объектов, ввод в эксплуатацию которых задерживается в связи с недостаточным финансированием в предыдущие периоды и другим направлениям. 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государственной программы Чеченской Республики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Pr="00EE218A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дорожной отрасли Чеченской Республики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218A">
        <w:rPr>
          <w:rFonts w:ascii="Times New Roman" w:eastAsia="Calibri" w:hAnsi="Times New Roman" w:cs="Times New Roman"/>
          <w:sz w:val="28"/>
          <w:szCs w:val="28"/>
          <w:lang w:eastAsia="en-US"/>
        </w:rPr>
        <w:t>входят:</w:t>
      </w:r>
    </w:p>
    <w:p w:rsidR="000C2BC1" w:rsidRDefault="000C2BC1" w:rsidP="00C656CB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</w:t>
      </w:r>
      <w:r w:rsidR="008A4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Дорожное хозяйство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75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56CB" w:rsidRDefault="000C2BC1" w:rsidP="008F4FDB">
      <w:pPr>
        <w:pStyle w:val="ConsPlusNormal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015C6" w:rsidRPr="0080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реализации </w:t>
      </w:r>
      <w:r w:rsidR="002A0E43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</w:t>
      </w:r>
      <w:r w:rsidR="008015C6" w:rsidRPr="008015C6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</w:t>
      </w:r>
      <w:r w:rsidR="002A0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дорожной отрасли Чеченской Республики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319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56CB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 Чеченской Республики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дорожной отрасли Чеченской Республики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разработана на основании Перечня государственных программ Чеченской Республики, утвержденного распоряжением Правительства Чеченской Республики от 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>18 декабря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E6C1D">
        <w:rPr>
          <w:rFonts w:ascii="Times New Roman" w:eastAsia="Calibri" w:hAnsi="Times New Roman" w:cs="Times New Roman"/>
          <w:sz w:val="28"/>
          <w:szCs w:val="28"/>
          <w:lang w:eastAsia="en-US"/>
        </w:rPr>
        <w:t>13 года № 40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6-р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Перечня государственных программ Чеченской Республики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в соответствии с постановлением Правительства Чеченской Республики от 3 сентября 2013 года № 217 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разработки, реализации и оценки эффективности государственных программ Чеченской Республики</w:t>
      </w:r>
      <w:r w:rsidR="00314E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C2BC1" w:rsidRPr="000C2BC1" w:rsidRDefault="000C2BC1" w:rsidP="000C2BC1">
      <w:pPr>
        <w:pStyle w:val="ConsPlusNormal"/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мероприятий Программы направлено на достижение целей Стратегии социально-экономического развития Чеченской Республики до 2025 года, связанных с развитием транспортного комплекса и дорожной отрасли. </w:t>
      </w:r>
    </w:p>
    <w:p w:rsidR="002B0360" w:rsidRDefault="002B0360" w:rsidP="002B0360">
      <w:pPr>
        <w:pStyle w:val="af7"/>
        <w:spacing w:before="0" w:line="240" w:lineRule="auto"/>
        <w:ind w:left="0"/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</w:pPr>
    </w:p>
    <w:p w:rsidR="00467D14" w:rsidRPr="00963FE0" w:rsidRDefault="002B0360" w:rsidP="002B0360">
      <w:pPr>
        <w:pStyle w:val="af7"/>
        <w:spacing w:before="0" w:line="24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Сведения о показателях (индикаторах) государственной программы, подпрограмм государственной программы и их значениях представлены в Приложении 1 к настоящей государственной программе.</w:t>
      </w:r>
      <w:r w:rsidR="009A7228">
        <w:rPr>
          <w:rFonts w:ascii="Times New Roman" w:hAnsi="Times New Roman"/>
          <w:color w:val="auto"/>
          <w:sz w:val="28"/>
          <w:szCs w:val="28"/>
        </w:rPr>
        <w:br w:type="page"/>
      </w:r>
      <w:r w:rsidR="005D446C" w:rsidRPr="00963FE0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FE7DD5" w:rsidRPr="00963FE0">
        <w:rPr>
          <w:rFonts w:ascii="Times New Roman" w:hAnsi="Times New Roman"/>
          <w:color w:val="auto"/>
          <w:sz w:val="28"/>
          <w:szCs w:val="28"/>
        </w:rPr>
        <w:t>Приоритеты, цели, задачи и показатели (целевые индикаторы),</w:t>
      </w:r>
      <w:r w:rsidR="00712960" w:rsidRPr="00963F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DD5" w:rsidRPr="00963FE0">
        <w:rPr>
          <w:rFonts w:ascii="Times New Roman" w:hAnsi="Times New Roman"/>
          <w:color w:val="auto"/>
          <w:sz w:val="28"/>
          <w:szCs w:val="28"/>
        </w:rPr>
        <w:t>результаты, этапы и сроки реализации государственной программы</w:t>
      </w:r>
    </w:p>
    <w:p w:rsidR="00467D14" w:rsidRPr="00963FE0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Общегосударственные приоритеты в сфер</w:t>
      </w:r>
      <w:r w:rsidR="001D7A0B">
        <w:rPr>
          <w:rFonts w:ascii="Times New Roman" w:hAnsi="Times New Roman"/>
          <w:sz w:val="28"/>
          <w:szCs w:val="28"/>
        </w:rPr>
        <w:t>е</w:t>
      </w:r>
      <w:r w:rsidR="00385667" w:rsidRPr="00963FE0">
        <w:rPr>
          <w:rFonts w:ascii="Times New Roman" w:hAnsi="Times New Roman"/>
          <w:sz w:val="28"/>
          <w:szCs w:val="28"/>
        </w:rPr>
        <w:t xml:space="preserve"> </w:t>
      </w:r>
      <w:r w:rsidR="000C2BC1">
        <w:rPr>
          <w:rFonts w:ascii="Times New Roman" w:hAnsi="Times New Roman"/>
          <w:sz w:val="28"/>
          <w:szCs w:val="28"/>
        </w:rPr>
        <w:t>дорожного хозяйства</w:t>
      </w:r>
      <w:r w:rsidRPr="00963FE0">
        <w:rPr>
          <w:rFonts w:ascii="Times New Roman" w:hAnsi="Times New Roman"/>
          <w:sz w:val="28"/>
          <w:szCs w:val="28"/>
        </w:rPr>
        <w:t>, которыми должны руководствоваться субъекты Российской Федерации, в настоящее время установлены:</w:t>
      </w:r>
    </w:p>
    <w:p w:rsidR="00B5788B" w:rsidRPr="00923259" w:rsidRDefault="00B5788B" w:rsidP="00604A66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23259">
        <w:rPr>
          <w:rFonts w:ascii="Times New Roman" w:hAnsi="Times New Roman" w:cs="Times New Roman"/>
          <w:sz w:val="28"/>
          <w:szCs w:val="28"/>
        </w:rPr>
        <w:t>Распоряжение</w:t>
      </w:r>
      <w:r w:rsidR="005F5022" w:rsidRPr="00923259">
        <w:rPr>
          <w:rFonts w:ascii="Times New Roman" w:hAnsi="Times New Roman" w:cs="Times New Roman"/>
          <w:sz w:val="28"/>
          <w:szCs w:val="28"/>
        </w:rPr>
        <w:t>м</w:t>
      </w:r>
      <w:r w:rsidRPr="0092325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E6C1D">
        <w:rPr>
          <w:rFonts w:ascii="Times New Roman" w:hAnsi="Times New Roman" w:cs="Times New Roman"/>
          <w:sz w:val="28"/>
          <w:szCs w:val="28"/>
        </w:rPr>
        <w:t>от 22.11.2008 года</w:t>
      </w:r>
      <w:r w:rsidRPr="00923259">
        <w:rPr>
          <w:rFonts w:ascii="Times New Roman" w:hAnsi="Times New Roman" w:cs="Times New Roman"/>
          <w:sz w:val="28"/>
          <w:szCs w:val="28"/>
        </w:rPr>
        <w:t xml:space="preserve"> </w:t>
      </w:r>
      <w:r w:rsidR="00A6195C" w:rsidRPr="00923259">
        <w:rPr>
          <w:rFonts w:ascii="Times New Roman" w:hAnsi="Times New Roman" w:cs="Times New Roman"/>
          <w:sz w:val="28"/>
          <w:szCs w:val="28"/>
        </w:rPr>
        <w:t>№</w:t>
      </w:r>
      <w:r w:rsidR="00DF22AA">
        <w:rPr>
          <w:rFonts w:ascii="Times New Roman" w:hAnsi="Times New Roman" w:cs="Times New Roman"/>
          <w:sz w:val="28"/>
          <w:szCs w:val="28"/>
        </w:rPr>
        <w:t xml:space="preserve"> </w:t>
      </w:r>
      <w:r w:rsidRPr="00923259">
        <w:rPr>
          <w:rFonts w:ascii="Times New Roman" w:hAnsi="Times New Roman" w:cs="Times New Roman"/>
          <w:sz w:val="28"/>
          <w:szCs w:val="28"/>
        </w:rPr>
        <w:t>1734-р</w:t>
      </w:r>
      <w:r w:rsidR="00047579">
        <w:rPr>
          <w:rFonts w:ascii="Times New Roman" w:hAnsi="Times New Roman" w:cs="Times New Roman"/>
          <w:sz w:val="28"/>
          <w:szCs w:val="28"/>
        </w:rPr>
        <w:t>;</w:t>
      </w:r>
    </w:p>
    <w:p w:rsidR="00B5788B" w:rsidRPr="00923259" w:rsidRDefault="00604A66" w:rsidP="00604A66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23259">
        <w:rPr>
          <w:rFonts w:ascii="Times New Roman" w:hAnsi="Times New Roman" w:cs="Times New Roman"/>
          <w:sz w:val="28"/>
          <w:szCs w:val="28"/>
        </w:rPr>
        <w:t>Распоряжение</w:t>
      </w:r>
      <w:r w:rsidR="005F5022" w:rsidRPr="00923259">
        <w:rPr>
          <w:rFonts w:ascii="Times New Roman" w:hAnsi="Times New Roman" w:cs="Times New Roman"/>
          <w:sz w:val="28"/>
          <w:szCs w:val="28"/>
        </w:rPr>
        <w:t>м</w:t>
      </w:r>
      <w:r w:rsidRPr="0092325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23259">
        <w:rPr>
          <w:rFonts w:ascii="Times New Roman" w:hAnsi="Times New Roman" w:cs="Times New Roman"/>
          <w:sz w:val="28"/>
          <w:szCs w:val="28"/>
        </w:rPr>
        <w:t>от 06.09.2010</w:t>
      </w:r>
      <w:r w:rsidR="006E6C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3259">
        <w:rPr>
          <w:rFonts w:ascii="Times New Roman" w:hAnsi="Times New Roman" w:cs="Times New Roman"/>
          <w:sz w:val="28"/>
          <w:szCs w:val="28"/>
        </w:rPr>
        <w:t xml:space="preserve"> </w:t>
      </w:r>
      <w:r w:rsidR="00A6195C" w:rsidRPr="00923259">
        <w:rPr>
          <w:rFonts w:ascii="Times New Roman" w:hAnsi="Times New Roman" w:cs="Times New Roman"/>
          <w:sz w:val="28"/>
          <w:szCs w:val="28"/>
        </w:rPr>
        <w:t>№</w:t>
      </w:r>
      <w:r w:rsidR="00DF22AA">
        <w:rPr>
          <w:rFonts w:ascii="Times New Roman" w:hAnsi="Times New Roman" w:cs="Times New Roman"/>
          <w:sz w:val="28"/>
          <w:szCs w:val="28"/>
        </w:rPr>
        <w:t xml:space="preserve"> </w:t>
      </w:r>
      <w:r w:rsidR="006E6C1D">
        <w:rPr>
          <w:rFonts w:ascii="Times New Roman" w:hAnsi="Times New Roman" w:cs="Times New Roman"/>
          <w:sz w:val="28"/>
          <w:szCs w:val="28"/>
        </w:rPr>
        <w:t>1485-р</w:t>
      </w:r>
      <w:r w:rsidRPr="00923259">
        <w:rPr>
          <w:rFonts w:ascii="Times New Roman" w:hAnsi="Times New Roman" w:cs="Times New Roman"/>
          <w:sz w:val="28"/>
          <w:szCs w:val="28"/>
        </w:rPr>
        <w:t>;</w:t>
      </w:r>
    </w:p>
    <w:p w:rsidR="005F5022" w:rsidRPr="00923259" w:rsidRDefault="005F5022" w:rsidP="005F502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2325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23259">
        <w:rPr>
          <w:rFonts w:ascii="Times New Roman" w:hAnsi="Times New Roman" w:cs="Times New Roman"/>
          <w:sz w:val="28"/>
          <w:szCs w:val="28"/>
        </w:rPr>
        <w:t>от 17.12.2012</w:t>
      </w:r>
      <w:r w:rsidR="006E6C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22AA">
        <w:rPr>
          <w:rFonts w:ascii="Times New Roman" w:hAnsi="Times New Roman" w:cs="Times New Roman"/>
          <w:sz w:val="28"/>
          <w:szCs w:val="28"/>
        </w:rPr>
        <w:t xml:space="preserve"> </w:t>
      </w:r>
      <w:r w:rsidR="006E6C1D">
        <w:rPr>
          <w:rFonts w:ascii="Times New Roman" w:hAnsi="Times New Roman" w:cs="Times New Roman"/>
          <w:sz w:val="28"/>
          <w:szCs w:val="28"/>
        </w:rPr>
        <w:t>2408-р</w:t>
      </w:r>
      <w:r w:rsidRPr="00923259">
        <w:rPr>
          <w:rFonts w:ascii="Times New Roman" w:hAnsi="Times New Roman" w:cs="Times New Roman"/>
          <w:sz w:val="28"/>
          <w:szCs w:val="28"/>
        </w:rPr>
        <w:t>;</w:t>
      </w:r>
    </w:p>
    <w:p w:rsidR="00F7793E" w:rsidRPr="00923259" w:rsidRDefault="00F7793E" w:rsidP="00F7793E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2325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23259">
        <w:rPr>
          <w:rFonts w:ascii="Times New Roman" w:hAnsi="Times New Roman" w:cs="Times New Roman"/>
          <w:sz w:val="28"/>
          <w:szCs w:val="28"/>
        </w:rPr>
        <w:t>от 28.12.2012</w:t>
      </w:r>
      <w:r w:rsidR="006E6C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22AA">
        <w:rPr>
          <w:rFonts w:ascii="Times New Roman" w:hAnsi="Times New Roman" w:cs="Times New Roman"/>
          <w:sz w:val="28"/>
          <w:szCs w:val="28"/>
        </w:rPr>
        <w:t xml:space="preserve"> </w:t>
      </w:r>
      <w:r w:rsidR="006E6C1D">
        <w:rPr>
          <w:rFonts w:ascii="Times New Roman" w:hAnsi="Times New Roman" w:cs="Times New Roman"/>
          <w:sz w:val="28"/>
          <w:szCs w:val="28"/>
        </w:rPr>
        <w:t>2600-р</w:t>
      </w:r>
      <w:r w:rsidR="00923259">
        <w:rPr>
          <w:rFonts w:ascii="Times New Roman" w:hAnsi="Times New Roman" w:cs="Times New Roman"/>
          <w:sz w:val="28"/>
          <w:szCs w:val="28"/>
        </w:rPr>
        <w:t>.</w:t>
      </w:r>
    </w:p>
    <w:p w:rsidR="004E192E" w:rsidRDefault="004E192E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Общие приоритеты</w:t>
      </w:r>
      <w:r w:rsidR="00CE51DE" w:rsidRPr="00963FE0">
        <w:rPr>
          <w:rFonts w:ascii="Times New Roman" w:hAnsi="Times New Roman"/>
          <w:sz w:val="28"/>
          <w:szCs w:val="28"/>
        </w:rPr>
        <w:t xml:space="preserve"> </w:t>
      </w:r>
      <w:r w:rsidR="00092358" w:rsidRPr="00963FE0">
        <w:rPr>
          <w:rFonts w:ascii="Times New Roman" w:hAnsi="Times New Roman"/>
          <w:sz w:val="28"/>
          <w:szCs w:val="28"/>
        </w:rPr>
        <w:t>социально-экономического развития Чеченской Республики</w:t>
      </w:r>
      <w:r w:rsidR="00CE51DE" w:rsidRPr="00963FE0">
        <w:rPr>
          <w:rFonts w:ascii="Times New Roman" w:hAnsi="Times New Roman"/>
          <w:sz w:val="28"/>
          <w:szCs w:val="28"/>
        </w:rPr>
        <w:t xml:space="preserve"> определены </w:t>
      </w:r>
      <w:r w:rsidR="00192EC6" w:rsidRPr="00963FE0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Чеченской Республики до 2025 года, утвержденной Распоряжением </w:t>
      </w:r>
      <w:r w:rsidR="00EB7F8B">
        <w:rPr>
          <w:rFonts w:ascii="Times New Roman" w:hAnsi="Times New Roman"/>
          <w:sz w:val="28"/>
          <w:szCs w:val="28"/>
        </w:rPr>
        <w:t xml:space="preserve">Правительства </w:t>
      </w:r>
      <w:r w:rsidR="00192EC6" w:rsidRPr="00963FE0">
        <w:rPr>
          <w:rFonts w:ascii="Times New Roman" w:hAnsi="Times New Roman"/>
          <w:sz w:val="28"/>
          <w:szCs w:val="28"/>
        </w:rPr>
        <w:t>Чеченской Республики от 20.06.2012</w:t>
      </w:r>
      <w:r w:rsidR="006E6C1D">
        <w:rPr>
          <w:rFonts w:ascii="Times New Roman" w:hAnsi="Times New Roman"/>
          <w:sz w:val="28"/>
          <w:szCs w:val="28"/>
        </w:rPr>
        <w:t xml:space="preserve"> года</w:t>
      </w:r>
      <w:r w:rsidR="00192EC6" w:rsidRPr="00963FE0">
        <w:rPr>
          <w:rFonts w:ascii="Times New Roman" w:hAnsi="Times New Roman"/>
          <w:sz w:val="28"/>
          <w:szCs w:val="28"/>
        </w:rPr>
        <w:t xml:space="preserve"> №</w:t>
      </w:r>
      <w:r w:rsidR="00DF22AA">
        <w:rPr>
          <w:rFonts w:ascii="Times New Roman" w:hAnsi="Times New Roman"/>
          <w:sz w:val="28"/>
          <w:szCs w:val="28"/>
        </w:rPr>
        <w:t xml:space="preserve"> </w:t>
      </w:r>
      <w:r w:rsidR="00192EC6" w:rsidRPr="00963FE0">
        <w:rPr>
          <w:rFonts w:ascii="Times New Roman" w:hAnsi="Times New Roman"/>
          <w:sz w:val="28"/>
          <w:szCs w:val="28"/>
        </w:rPr>
        <w:t>185-р.</w:t>
      </w:r>
    </w:p>
    <w:p w:rsidR="002B6378" w:rsidRPr="00AC3496" w:rsidRDefault="008F6859" w:rsidP="00723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Собственные п</w:t>
      </w:r>
      <w:r w:rsidR="00467D14" w:rsidRPr="00963FE0">
        <w:rPr>
          <w:rFonts w:ascii="Times New Roman" w:hAnsi="Times New Roman"/>
          <w:sz w:val="28"/>
          <w:szCs w:val="28"/>
        </w:rPr>
        <w:t xml:space="preserve">риоритеты </w:t>
      </w:r>
      <w:r w:rsidR="002B6378" w:rsidRPr="00963FE0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467D14" w:rsidRPr="00963FE0">
        <w:rPr>
          <w:rFonts w:ascii="Times New Roman" w:hAnsi="Times New Roman"/>
          <w:sz w:val="28"/>
          <w:szCs w:val="28"/>
        </w:rPr>
        <w:t xml:space="preserve">в </w:t>
      </w:r>
      <w:r w:rsidR="00385667" w:rsidRPr="00963FE0">
        <w:rPr>
          <w:rFonts w:ascii="Times New Roman" w:hAnsi="Times New Roman"/>
          <w:sz w:val="28"/>
          <w:szCs w:val="28"/>
        </w:rPr>
        <w:t>сфер</w:t>
      </w:r>
      <w:r w:rsidR="001D7A0B">
        <w:rPr>
          <w:rFonts w:ascii="Times New Roman" w:hAnsi="Times New Roman"/>
          <w:sz w:val="28"/>
          <w:szCs w:val="28"/>
        </w:rPr>
        <w:t>е</w:t>
      </w:r>
      <w:r w:rsidR="00385667" w:rsidRPr="00963FE0">
        <w:rPr>
          <w:rFonts w:ascii="Times New Roman" w:hAnsi="Times New Roman"/>
          <w:sz w:val="28"/>
          <w:szCs w:val="28"/>
        </w:rPr>
        <w:t xml:space="preserve"> </w:t>
      </w:r>
      <w:r w:rsidR="000C2BC1">
        <w:rPr>
          <w:rFonts w:ascii="Times New Roman" w:hAnsi="Times New Roman"/>
          <w:sz w:val="28"/>
          <w:szCs w:val="28"/>
        </w:rPr>
        <w:t xml:space="preserve">дорожного </w:t>
      </w:r>
      <w:r w:rsidR="000C2BC1" w:rsidRPr="00AC3496">
        <w:rPr>
          <w:rFonts w:ascii="Times New Roman" w:hAnsi="Times New Roman"/>
          <w:sz w:val="28"/>
          <w:szCs w:val="28"/>
        </w:rPr>
        <w:t>хозяйства</w:t>
      </w:r>
      <w:r w:rsidR="001D7A0B" w:rsidRPr="00AC3496">
        <w:rPr>
          <w:rFonts w:ascii="Times New Roman" w:hAnsi="Times New Roman"/>
          <w:sz w:val="28"/>
          <w:szCs w:val="28"/>
        </w:rPr>
        <w:t xml:space="preserve"> </w:t>
      </w:r>
      <w:r w:rsidR="00723EFC" w:rsidRPr="00AC3496">
        <w:rPr>
          <w:rFonts w:ascii="Times New Roman" w:hAnsi="Times New Roman"/>
          <w:sz w:val="28"/>
          <w:szCs w:val="28"/>
        </w:rPr>
        <w:t xml:space="preserve">дополнительно </w:t>
      </w:r>
      <w:r w:rsidR="00604A66" w:rsidRPr="00AC3496">
        <w:rPr>
          <w:rFonts w:ascii="Times New Roman" w:hAnsi="Times New Roman"/>
          <w:sz w:val="28"/>
          <w:szCs w:val="28"/>
        </w:rPr>
        <w:t>установлен</w:t>
      </w:r>
      <w:r w:rsidR="00F7793E" w:rsidRPr="00AC3496">
        <w:rPr>
          <w:rFonts w:ascii="Times New Roman" w:hAnsi="Times New Roman"/>
          <w:sz w:val="28"/>
          <w:szCs w:val="28"/>
        </w:rPr>
        <w:t>ы</w:t>
      </w:r>
      <w:r w:rsidR="00723EFC" w:rsidRPr="00AC3496">
        <w:rPr>
          <w:rFonts w:ascii="Times New Roman" w:hAnsi="Times New Roman"/>
          <w:sz w:val="28"/>
          <w:szCs w:val="28"/>
        </w:rPr>
        <w:t xml:space="preserve"> </w:t>
      </w:r>
      <w:r w:rsidR="00604A66" w:rsidRPr="00AC3496">
        <w:rPr>
          <w:rFonts w:ascii="Times New Roman" w:hAnsi="Times New Roman"/>
          <w:sz w:val="28"/>
          <w:szCs w:val="28"/>
        </w:rPr>
        <w:t>Распоряжение</w:t>
      </w:r>
      <w:r w:rsidR="00A6195C" w:rsidRPr="00AC3496">
        <w:rPr>
          <w:rFonts w:ascii="Times New Roman" w:hAnsi="Times New Roman"/>
          <w:sz w:val="28"/>
          <w:szCs w:val="28"/>
        </w:rPr>
        <w:t>м</w:t>
      </w:r>
      <w:r w:rsidR="00604A66" w:rsidRPr="00AC3496">
        <w:rPr>
          <w:rFonts w:ascii="Times New Roman" w:hAnsi="Times New Roman"/>
          <w:sz w:val="28"/>
          <w:szCs w:val="28"/>
        </w:rPr>
        <w:t xml:space="preserve"> Правительства Чеченской Республики от 02.03.2011</w:t>
      </w:r>
      <w:r w:rsidR="006E6C1D">
        <w:rPr>
          <w:rFonts w:ascii="Times New Roman" w:hAnsi="Times New Roman"/>
          <w:sz w:val="28"/>
          <w:szCs w:val="28"/>
        </w:rPr>
        <w:t xml:space="preserve"> года</w:t>
      </w:r>
      <w:r w:rsidR="00604A66" w:rsidRPr="00AC3496">
        <w:rPr>
          <w:rFonts w:ascii="Times New Roman" w:hAnsi="Times New Roman"/>
          <w:sz w:val="28"/>
          <w:szCs w:val="28"/>
        </w:rPr>
        <w:t xml:space="preserve"> </w:t>
      </w:r>
      <w:r w:rsidR="00A6195C" w:rsidRPr="00AC3496">
        <w:rPr>
          <w:rFonts w:ascii="Times New Roman" w:hAnsi="Times New Roman"/>
          <w:sz w:val="28"/>
          <w:szCs w:val="28"/>
        </w:rPr>
        <w:t>№</w:t>
      </w:r>
      <w:r w:rsidR="007A5329">
        <w:rPr>
          <w:rFonts w:ascii="Times New Roman" w:hAnsi="Times New Roman"/>
          <w:sz w:val="28"/>
          <w:szCs w:val="28"/>
        </w:rPr>
        <w:t xml:space="preserve"> </w:t>
      </w:r>
      <w:r w:rsidR="00604A66" w:rsidRPr="00AC3496">
        <w:rPr>
          <w:rFonts w:ascii="Times New Roman" w:hAnsi="Times New Roman"/>
          <w:sz w:val="28"/>
          <w:szCs w:val="28"/>
        </w:rPr>
        <w:t xml:space="preserve">83-р </w:t>
      </w:r>
      <w:r w:rsidR="00314E02">
        <w:rPr>
          <w:rFonts w:ascii="Times New Roman" w:hAnsi="Times New Roman"/>
          <w:sz w:val="28"/>
          <w:szCs w:val="28"/>
        </w:rPr>
        <w:t>«</w:t>
      </w:r>
      <w:r w:rsidR="00604A66" w:rsidRPr="00AC3496">
        <w:rPr>
          <w:rFonts w:ascii="Times New Roman" w:hAnsi="Times New Roman"/>
          <w:sz w:val="28"/>
          <w:szCs w:val="28"/>
        </w:rPr>
        <w:t>О реализации на т</w:t>
      </w:r>
      <w:r w:rsidR="006E6C1D">
        <w:rPr>
          <w:rFonts w:ascii="Times New Roman" w:hAnsi="Times New Roman"/>
          <w:sz w:val="28"/>
          <w:szCs w:val="28"/>
        </w:rPr>
        <w:t>ерритории Чеченской Республики С</w:t>
      </w:r>
      <w:r w:rsidR="00604A66" w:rsidRPr="00AC3496">
        <w:rPr>
          <w:rFonts w:ascii="Times New Roman" w:hAnsi="Times New Roman"/>
          <w:sz w:val="28"/>
          <w:szCs w:val="28"/>
        </w:rPr>
        <w:t>тратегии социально-экономического развития Северо-Кавказского федерального округа до 2025 года</w:t>
      </w:r>
      <w:r w:rsidR="00314E02">
        <w:rPr>
          <w:rFonts w:ascii="Times New Roman" w:hAnsi="Times New Roman"/>
          <w:sz w:val="28"/>
          <w:szCs w:val="28"/>
        </w:rPr>
        <w:t>»</w:t>
      </w:r>
      <w:r w:rsidR="002B6378" w:rsidRPr="00AC3496">
        <w:rPr>
          <w:rFonts w:ascii="Times New Roman" w:hAnsi="Times New Roman"/>
          <w:sz w:val="28"/>
          <w:szCs w:val="28"/>
        </w:rPr>
        <w:t>.</w:t>
      </w:r>
    </w:p>
    <w:p w:rsidR="00467D14" w:rsidRPr="00963FE0" w:rsidRDefault="00437A47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Реализация н</w:t>
      </w:r>
      <w:r w:rsidR="00467D14" w:rsidRPr="00963FE0">
        <w:rPr>
          <w:rFonts w:ascii="Times New Roman" w:hAnsi="Times New Roman"/>
          <w:sz w:val="28"/>
          <w:szCs w:val="28"/>
        </w:rPr>
        <w:t>астоящ</w:t>
      </w:r>
      <w:r w:rsidRPr="00963FE0">
        <w:rPr>
          <w:rFonts w:ascii="Times New Roman" w:hAnsi="Times New Roman"/>
          <w:sz w:val="28"/>
          <w:szCs w:val="28"/>
        </w:rPr>
        <w:t>ей</w:t>
      </w:r>
      <w:r w:rsidR="00467D14" w:rsidRPr="00963FE0">
        <w:rPr>
          <w:rFonts w:ascii="Times New Roman" w:hAnsi="Times New Roman"/>
          <w:sz w:val="28"/>
          <w:szCs w:val="28"/>
        </w:rPr>
        <w:t xml:space="preserve"> государственн</w:t>
      </w:r>
      <w:r w:rsidRPr="00963FE0">
        <w:rPr>
          <w:rFonts w:ascii="Times New Roman" w:hAnsi="Times New Roman"/>
          <w:sz w:val="28"/>
          <w:szCs w:val="28"/>
        </w:rPr>
        <w:t>ой</w:t>
      </w:r>
      <w:r w:rsidR="00467D14" w:rsidRPr="00963FE0">
        <w:rPr>
          <w:rFonts w:ascii="Times New Roman" w:hAnsi="Times New Roman"/>
          <w:sz w:val="28"/>
          <w:szCs w:val="28"/>
        </w:rPr>
        <w:t xml:space="preserve"> программ</w:t>
      </w:r>
      <w:r w:rsidRPr="00963FE0">
        <w:rPr>
          <w:rFonts w:ascii="Times New Roman" w:hAnsi="Times New Roman"/>
          <w:sz w:val="28"/>
          <w:szCs w:val="28"/>
        </w:rPr>
        <w:t>ы</w:t>
      </w:r>
      <w:r w:rsidR="00467D14" w:rsidRPr="00963FE0">
        <w:rPr>
          <w:rFonts w:ascii="Times New Roman" w:hAnsi="Times New Roman"/>
          <w:sz w:val="28"/>
          <w:szCs w:val="28"/>
        </w:rPr>
        <w:t xml:space="preserve"> </w:t>
      </w:r>
      <w:r w:rsidR="008F6859" w:rsidRPr="00963FE0">
        <w:rPr>
          <w:rFonts w:ascii="Times New Roman" w:hAnsi="Times New Roman"/>
          <w:sz w:val="28"/>
          <w:szCs w:val="28"/>
        </w:rPr>
        <w:t>призвана</w:t>
      </w:r>
      <w:r w:rsidR="00467D14" w:rsidRPr="00963FE0">
        <w:rPr>
          <w:rFonts w:ascii="Times New Roman" w:hAnsi="Times New Roman"/>
          <w:sz w:val="28"/>
          <w:szCs w:val="28"/>
        </w:rPr>
        <w:t xml:space="preserve"> обеспечить проведение </w:t>
      </w:r>
      <w:r w:rsidR="00590FC1" w:rsidRPr="00963FE0">
        <w:rPr>
          <w:rFonts w:ascii="Times New Roman" w:hAnsi="Times New Roman"/>
          <w:sz w:val="28"/>
          <w:szCs w:val="28"/>
        </w:rPr>
        <w:t>сбалансированной и рациональной политики в сфер</w:t>
      </w:r>
      <w:r w:rsidR="001D7A0B">
        <w:rPr>
          <w:rFonts w:ascii="Times New Roman" w:hAnsi="Times New Roman"/>
          <w:sz w:val="28"/>
          <w:szCs w:val="28"/>
        </w:rPr>
        <w:t>е</w:t>
      </w:r>
      <w:r w:rsidR="00590FC1" w:rsidRPr="00963FE0">
        <w:rPr>
          <w:rFonts w:ascii="Times New Roman" w:hAnsi="Times New Roman"/>
          <w:sz w:val="28"/>
          <w:szCs w:val="28"/>
        </w:rPr>
        <w:t xml:space="preserve"> </w:t>
      </w:r>
      <w:r w:rsidR="000C2BC1">
        <w:rPr>
          <w:rFonts w:ascii="Times New Roman" w:hAnsi="Times New Roman"/>
          <w:sz w:val="28"/>
          <w:szCs w:val="28"/>
        </w:rPr>
        <w:t>дорожного хозяйства</w:t>
      </w:r>
      <w:r w:rsidR="000C2BC1" w:rsidRPr="00963FE0">
        <w:rPr>
          <w:rFonts w:ascii="Times New Roman" w:hAnsi="Times New Roman"/>
          <w:sz w:val="28"/>
          <w:szCs w:val="28"/>
        </w:rPr>
        <w:t xml:space="preserve"> </w:t>
      </w:r>
      <w:r w:rsidR="00590FC1" w:rsidRPr="00963FE0">
        <w:rPr>
          <w:rFonts w:ascii="Times New Roman" w:hAnsi="Times New Roman"/>
          <w:sz w:val="28"/>
          <w:szCs w:val="28"/>
        </w:rPr>
        <w:t>Чеченской Республики, отвечающ</w:t>
      </w:r>
      <w:r w:rsidR="008E44B7">
        <w:rPr>
          <w:rFonts w:ascii="Times New Roman" w:hAnsi="Times New Roman"/>
          <w:sz w:val="28"/>
          <w:szCs w:val="28"/>
        </w:rPr>
        <w:t>ей</w:t>
      </w:r>
      <w:r w:rsidR="00590FC1" w:rsidRPr="00963FE0">
        <w:rPr>
          <w:rFonts w:ascii="Times New Roman" w:hAnsi="Times New Roman"/>
          <w:sz w:val="28"/>
          <w:szCs w:val="28"/>
        </w:rPr>
        <w:t xml:space="preserve"> современным требованиям и тенденциям развития</w:t>
      </w:r>
      <w:r w:rsidR="002E6C8D">
        <w:rPr>
          <w:rFonts w:ascii="Times New Roman" w:hAnsi="Times New Roman"/>
          <w:sz w:val="28"/>
          <w:szCs w:val="28"/>
        </w:rPr>
        <w:t>, определенным на федеральном уровне</w:t>
      </w:r>
      <w:r w:rsidR="00467D14" w:rsidRPr="00963FE0">
        <w:rPr>
          <w:rFonts w:ascii="Times New Roman" w:hAnsi="Times New Roman"/>
          <w:sz w:val="28"/>
          <w:szCs w:val="28"/>
        </w:rPr>
        <w:t>.</w:t>
      </w:r>
      <w:r w:rsidR="00C327F8" w:rsidRPr="00963FE0">
        <w:rPr>
          <w:rFonts w:ascii="Times New Roman" w:hAnsi="Times New Roman"/>
          <w:sz w:val="28"/>
          <w:szCs w:val="28"/>
        </w:rPr>
        <w:t xml:space="preserve"> 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FD">
        <w:rPr>
          <w:rFonts w:ascii="Times New Roman" w:hAnsi="Times New Roman"/>
          <w:sz w:val="28"/>
          <w:szCs w:val="28"/>
        </w:rPr>
        <w:t xml:space="preserve">Целью настоящей государственной программы является </w:t>
      </w:r>
      <w:r w:rsidR="000C2BC1" w:rsidRPr="000F62FD">
        <w:rPr>
          <w:rFonts w:ascii="Times New Roman" w:hAnsi="Times New Roman"/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создающей безопасные и комфортные условия для пассажирских перевозок</w:t>
      </w:r>
      <w:r w:rsidR="007E2525" w:rsidRPr="000F62FD">
        <w:rPr>
          <w:rFonts w:ascii="Times New Roman" w:hAnsi="Times New Roman"/>
          <w:sz w:val="28"/>
          <w:szCs w:val="28"/>
        </w:rPr>
        <w:t>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Для достижения цели государственной программы предусмотрено решение</w:t>
      </w:r>
      <w:r w:rsidR="00C327F8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следующих задач:</w:t>
      </w:r>
    </w:p>
    <w:p w:rsidR="005A6040" w:rsidRPr="00643CBF" w:rsidRDefault="00643CBF" w:rsidP="00EB1CD5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43CBF">
        <w:rPr>
          <w:rFonts w:ascii="Times New Roman" w:hAnsi="Times New Roman"/>
          <w:sz w:val="28"/>
          <w:szCs w:val="28"/>
        </w:rPr>
        <w:t>повышение транспортной доступности населенных пунктов и объектов, качества автомобильных дорог и искусственных сооружений на территории Чеченской Республики</w:t>
      </w:r>
      <w:r w:rsidR="005A6040" w:rsidRPr="00643CBF">
        <w:rPr>
          <w:rFonts w:ascii="Times New Roman" w:hAnsi="Times New Roman" w:cs="Times New Roman"/>
          <w:sz w:val="28"/>
          <w:szCs w:val="28"/>
        </w:rPr>
        <w:t>;</w:t>
      </w:r>
    </w:p>
    <w:p w:rsidR="001D7A0B" w:rsidRPr="008015C6" w:rsidRDefault="008F4FDB" w:rsidP="00EB1CD5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BC1" w:rsidRPr="008015C6">
        <w:rPr>
          <w:rFonts w:ascii="Times New Roman" w:hAnsi="Times New Roman" w:cs="Times New Roman"/>
          <w:sz w:val="28"/>
          <w:szCs w:val="28"/>
        </w:rPr>
        <w:t>овышение эффективности реализации Программы.</w:t>
      </w:r>
    </w:p>
    <w:p w:rsidR="0065629A" w:rsidRPr="00963FE0" w:rsidRDefault="00782FA0" w:rsidP="009F5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Решение </w:t>
      </w:r>
      <w:r w:rsidR="00FE679E">
        <w:rPr>
          <w:rFonts w:ascii="Times New Roman" w:hAnsi="Times New Roman"/>
          <w:sz w:val="28"/>
          <w:szCs w:val="28"/>
        </w:rPr>
        <w:t xml:space="preserve">вышеперечисленных </w:t>
      </w:r>
      <w:r w:rsidRPr="00963FE0">
        <w:rPr>
          <w:rFonts w:ascii="Times New Roman" w:hAnsi="Times New Roman"/>
          <w:sz w:val="28"/>
          <w:szCs w:val="28"/>
        </w:rPr>
        <w:t xml:space="preserve">задач </w:t>
      </w:r>
      <w:r w:rsidR="00437A47" w:rsidRPr="00963FE0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963FE0">
        <w:rPr>
          <w:rFonts w:ascii="Times New Roman" w:hAnsi="Times New Roman"/>
          <w:sz w:val="28"/>
          <w:szCs w:val="28"/>
        </w:rPr>
        <w:t>осуществляет</w:t>
      </w:r>
      <w:r w:rsidR="00590FC1" w:rsidRPr="00963FE0">
        <w:rPr>
          <w:rFonts w:ascii="Times New Roman" w:hAnsi="Times New Roman"/>
          <w:sz w:val="28"/>
          <w:szCs w:val="28"/>
        </w:rPr>
        <w:t xml:space="preserve">ся путем реализации </w:t>
      </w:r>
      <w:r w:rsidR="00FE679E">
        <w:rPr>
          <w:rFonts w:ascii="Times New Roman" w:hAnsi="Times New Roman"/>
          <w:sz w:val="28"/>
          <w:szCs w:val="28"/>
        </w:rPr>
        <w:t xml:space="preserve">соответствующих </w:t>
      </w:r>
      <w:r w:rsidR="00590FC1" w:rsidRPr="00963FE0">
        <w:rPr>
          <w:rFonts w:ascii="Times New Roman" w:hAnsi="Times New Roman"/>
          <w:sz w:val="28"/>
          <w:szCs w:val="28"/>
        </w:rPr>
        <w:t>подпрограмм.</w:t>
      </w:r>
    </w:p>
    <w:p w:rsidR="00286849" w:rsidRPr="00963FE0" w:rsidRDefault="00DB5EB0" w:rsidP="005A6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Решение задачи</w:t>
      </w:r>
      <w:r w:rsidR="00590FC1" w:rsidRPr="00963FE0">
        <w:rPr>
          <w:rFonts w:ascii="Times New Roman" w:hAnsi="Times New Roman"/>
          <w:sz w:val="28"/>
          <w:szCs w:val="28"/>
        </w:rPr>
        <w:t xml:space="preserve"> </w:t>
      </w:r>
      <w:r w:rsidR="00314E02">
        <w:rPr>
          <w:rFonts w:ascii="Times New Roman" w:hAnsi="Times New Roman"/>
          <w:sz w:val="28"/>
          <w:szCs w:val="28"/>
        </w:rPr>
        <w:t>«</w:t>
      </w:r>
      <w:r w:rsidR="00643C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3CBF" w:rsidRPr="00C14983">
        <w:rPr>
          <w:rFonts w:ascii="Times New Roman" w:eastAsia="Times New Roman" w:hAnsi="Times New Roman"/>
          <w:sz w:val="28"/>
          <w:szCs w:val="28"/>
          <w:lang w:eastAsia="ru-RU"/>
        </w:rPr>
        <w:t>овышение транспортной доступности населенных пунктов и объектов</w:t>
      </w:r>
      <w:r w:rsidR="00643C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CBF" w:rsidRPr="002E6F63">
        <w:rPr>
          <w:rFonts w:ascii="Times New Roman" w:eastAsia="Times New Roman" w:hAnsi="Times New Roman"/>
          <w:sz w:val="28"/>
          <w:szCs w:val="28"/>
          <w:lang w:eastAsia="ru-RU"/>
        </w:rPr>
        <w:t>качества автомобильных дорог и искусственных сооружений</w:t>
      </w:r>
      <w:r w:rsidR="00643CBF" w:rsidRPr="00C149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="00437A47" w:rsidRPr="00963FE0">
        <w:rPr>
          <w:rFonts w:ascii="Times New Roman" w:hAnsi="Times New Roman"/>
          <w:sz w:val="28"/>
          <w:szCs w:val="28"/>
        </w:rPr>
        <w:t>государственной программы</w:t>
      </w:r>
      <w:r w:rsidR="00526599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 xml:space="preserve">осуществляется путем реализации подпрограммы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="000C2BC1" w:rsidRPr="000C2BC1">
        <w:rPr>
          <w:rFonts w:ascii="Times New Roman" w:hAnsi="Times New Roman"/>
          <w:sz w:val="28"/>
          <w:szCs w:val="28"/>
        </w:rPr>
        <w:t xml:space="preserve">Дорожное </w:t>
      </w:r>
      <w:r w:rsidR="000C2BC1" w:rsidRPr="000C2BC1">
        <w:rPr>
          <w:rFonts w:ascii="Times New Roman" w:hAnsi="Times New Roman"/>
          <w:sz w:val="28"/>
          <w:szCs w:val="28"/>
        </w:rPr>
        <w:lastRenderedPageBreak/>
        <w:t>хозяйство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="00FE679E">
        <w:rPr>
          <w:rFonts w:ascii="Times New Roman" w:hAnsi="Times New Roman"/>
          <w:sz w:val="28"/>
          <w:szCs w:val="28"/>
        </w:rPr>
        <w:t>в</w:t>
      </w:r>
      <w:r w:rsidR="0006206B" w:rsidRPr="00963FE0">
        <w:rPr>
          <w:rFonts w:ascii="Times New Roman" w:hAnsi="Times New Roman"/>
          <w:sz w:val="28"/>
          <w:szCs w:val="28"/>
        </w:rPr>
        <w:t xml:space="preserve"> </w:t>
      </w:r>
      <w:r w:rsidR="005A6040" w:rsidRPr="009A664A">
        <w:rPr>
          <w:rFonts w:ascii="Times New Roman" w:hAnsi="Times New Roman"/>
          <w:sz w:val="28"/>
          <w:szCs w:val="28"/>
        </w:rPr>
        <w:t>2014-20</w:t>
      </w:r>
      <w:r w:rsidR="000C2BC1" w:rsidRPr="009A664A">
        <w:rPr>
          <w:rFonts w:ascii="Times New Roman" w:hAnsi="Times New Roman"/>
          <w:sz w:val="28"/>
          <w:szCs w:val="28"/>
        </w:rPr>
        <w:t>18</w:t>
      </w:r>
      <w:r w:rsidR="00FE679E" w:rsidRPr="009A664A">
        <w:rPr>
          <w:rFonts w:ascii="Times New Roman" w:hAnsi="Times New Roman"/>
          <w:sz w:val="28"/>
          <w:szCs w:val="28"/>
        </w:rPr>
        <w:t xml:space="preserve"> годах (приведена в Приложении </w:t>
      </w:r>
      <w:r w:rsidR="009A664A" w:rsidRPr="009A664A">
        <w:rPr>
          <w:rFonts w:ascii="Times New Roman" w:hAnsi="Times New Roman"/>
          <w:sz w:val="28"/>
          <w:szCs w:val="28"/>
        </w:rPr>
        <w:t>5</w:t>
      </w:r>
      <w:r w:rsidR="009A664A">
        <w:rPr>
          <w:rFonts w:ascii="Times New Roman" w:hAnsi="Times New Roman"/>
          <w:sz w:val="28"/>
          <w:szCs w:val="28"/>
        </w:rPr>
        <w:t xml:space="preserve"> </w:t>
      </w:r>
      <w:r w:rsidR="00FE679E" w:rsidRPr="009A664A">
        <w:rPr>
          <w:rFonts w:ascii="Times New Roman" w:hAnsi="Times New Roman"/>
          <w:sz w:val="28"/>
          <w:szCs w:val="28"/>
        </w:rPr>
        <w:t>к настоящей государственной</w:t>
      </w:r>
      <w:r w:rsidR="00FE679E" w:rsidRPr="00963FE0">
        <w:rPr>
          <w:rFonts w:ascii="Times New Roman" w:hAnsi="Times New Roman"/>
          <w:sz w:val="28"/>
          <w:szCs w:val="28"/>
        </w:rPr>
        <w:t xml:space="preserve"> программе)</w:t>
      </w:r>
      <w:r w:rsidR="00061D30" w:rsidRPr="00963FE0">
        <w:rPr>
          <w:rFonts w:ascii="Times New Roman" w:hAnsi="Times New Roman"/>
          <w:sz w:val="28"/>
          <w:szCs w:val="28"/>
        </w:rPr>
        <w:t>.</w:t>
      </w:r>
    </w:p>
    <w:p w:rsidR="005A6040" w:rsidRPr="00963FE0" w:rsidRDefault="005A6040" w:rsidP="005A6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Решение задачи </w:t>
      </w:r>
      <w:r w:rsidR="00314E02">
        <w:rPr>
          <w:rFonts w:ascii="Times New Roman" w:hAnsi="Times New Roman"/>
          <w:sz w:val="28"/>
          <w:szCs w:val="28"/>
        </w:rPr>
        <w:t>«</w:t>
      </w:r>
      <w:r w:rsidR="000C2BC1" w:rsidRPr="000C2BC1">
        <w:rPr>
          <w:rFonts w:ascii="Times New Roman" w:hAnsi="Times New Roman"/>
          <w:sz w:val="28"/>
          <w:szCs w:val="28"/>
        </w:rPr>
        <w:t>Повышение эффективности реализации Программы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 xml:space="preserve">государственной программы осуществляется путем реализации подпрограммы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="006E294B" w:rsidRPr="006E294B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1827E3">
        <w:rPr>
          <w:rFonts w:ascii="Times New Roman" w:hAnsi="Times New Roman"/>
          <w:sz w:val="28"/>
          <w:szCs w:val="28"/>
        </w:rPr>
        <w:t>г</w:t>
      </w:r>
      <w:r w:rsidR="002A0E43">
        <w:rPr>
          <w:rFonts w:ascii="Times New Roman" w:hAnsi="Times New Roman"/>
          <w:sz w:val="28"/>
          <w:szCs w:val="28"/>
        </w:rPr>
        <w:t>осударственной п</w:t>
      </w:r>
      <w:r w:rsidR="006E294B" w:rsidRPr="006E294B">
        <w:rPr>
          <w:rFonts w:ascii="Times New Roman" w:hAnsi="Times New Roman"/>
          <w:sz w:val="28"/>
          <w:szCs w:val="28"/>
        </w:rPr>
        <w:t>рограммы</w:t>
      </w:r>
      <w:r w:rsidR="002A0E43">
        <w:rPr>
          <w:rFonts w:ascii="Times New Roman" w:hAnsi="Times New Roman"/>
          <w:sz w:val="28"/>
          <w:szCs w:val="28"/>
        </w:rPr>
        <w:t xml:space="preserve"> «Развитие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="00FE679E">
        <w:rPr>
          <w:rFonts w:ascii="Times New Roman" w:hAnsi="Times New Roman"/>
          <w:sz w:val="28"/>
          <w:szCs w:val="28"/>
        </w:rPr>
        <w:t>в</w:t>
      </w:r>
      <w:r w:rsidR="00FE679E" w:rsidRPr="00963FE0">
        <w:rPr>
          <w:rFonts w:ascii="Times New Roman" w:hAnsi="Times New Roman"/>
          <w:sz w:val="28"/>
          <w:szCs w:val="28"/>
        </w:rPr>
        <w:t xml:space="preserve"> 2014-20</w:t>
      </w:r>
      <w:r w:rsidR="000C2BC1">
        <w:rPr>
          <w:rFonts w:ascii="Times New Roman" w:hAnsi="Times New Roman"/>
          <w:sz w:val="28"/>
          <w:szCs w:val="28"/>
        </w:rPr>
        <w:t>18</w:t>
      </w:r>
      <w:r w:rsidR="00FE679E">
        <w:rPr>
          <w:rFonts w:ascii="Times New Roman" w:hAnsi="Times New Roman"/>
          <w:sz w:val="28"/>
          <w:szCs w:val="28"/>
        </w:rPr>
        <w:t xml:space="preserve"> годах </w:t>
      </w:r>
      <w:r w:rsidR="00FE679E" w:rsidRPr="009A664A">
        <w:rPr>
          <w:rFonts w:ascii="Times New Roman" w:hAnsi="Times New Roman"/>
          <w:sz w:val="28"/>
          <w:szCs w:val="28"/>
        </w:rPr>
        <w:t xml:space="preserve">(приведена в Приложении </w:t>
      </w:r>
      <w:r w:rsidR="009A664A" w:rsidRPr="009A664A">
        <w:rPr>
          <w:rFonts w:ascii="Times New Roman" w:hAnsi="Times New Roman"/>
          <w:sz w:val="28"/>
          <w:szCs w:val="28"/>
        </w:rPr>
        <w:t>6</w:t>
      </w:r>
      <w:r w:rsidR="009A664A">
        <w:rPr>
          <w:rFonts w:ascii="Times New Roman" w:hAnsi="Times New Roman"/>
          <w:sz w:val="28"/>
          <w:szCs w:val="28"/>
        </w:rPr>
        <w:t xml:space="preserve"> </w:t>
      </w:r>
      <w:r w:rsidR="00FE679E" w:rsidRPr="009A664A">
        <w:rPr>
          <w:rFonts w:ascii="Times New Roman" w:hAnsi="Times New Roman"/>
          <w:sz w:val="28"/>
          <w:szCs w:val="28"/>
        </w:rPr>
        <w:t>к настоящей государственной программе)</w:t>
      </w:r>
      <w:r w:rsidRPr="009A664A">
        <w:rPr>
          <w:rFonts w:ascii="Times New Roman" w:hAnsi="Times New Roman"/>
          <w:sz w:val="28"/>
          <w:szCs w:val="28"/>
        </w:rPr>
        <w:t>.</w:t>
      </w:r>
    </w:p>
    <w:p w:rsidR="005A6040" w:rsidRPr="00963FE0" w:rsidRDefault="005A6040" w:rsidP="005A6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Реализация государственной программы осуществляется </w:t>
      </w:r>
      <w:r w:rsidR="00FE679E">
        <w:rPr>
          <w:rFonts w:ascii="Times New Roman" w:hAnsi="Times New Roman"/>
          <w:sz w:val="28"/>
          <w:szCs w:val="28"/>
        </w:rPr>
        <w:t>в</w:t>
      </w:r>
      <w:r w:rsidR="00FE679E" w:rsidRPr="00963FE0">
        <w:rPr>
          <w:rFonts w:ascii="Times New Roman" w:hAnsi="Times New Roman"/>
          <w:sz w:val="28"/>
          <w:szCs w:val="28"/>
        </w:rPr>
        <w:t xml:space="preserve"> 2014-20</w:t>
      </w:r>
      <w:r w:rsidR="000C2BC1">
        <w:rPr>
          <w:rFonts w:ascii="Times New Roman" w:hAnsi="Times New Roman"/>
          <w:sz w:val="28"/>
          <w:szCs w:val="28"/>
        </w:rPr>
        <w:t>18</w:t>
      </w:r>
      <w:r w:rsidR="00FE679E">
        <w:rPr>
          <w:rFonts w:ascii="Times New Roman" w:hAnsi="Times New Roman"/>
          <w:sz w:val="28"/>
          <w:szCs w:val="28"/>
        </w:rPr>
        <w:t xml:space="preserve"> годах</w:t>
      </w:r>
      <w:r w:rsidRPr="00963FE0">
        <w:rPr>
          <w:rFonts w:ascii="Times New Roman" w:hAnsi="Times New Roman"/>
          <w:sz w:val="28"/>
          <w:szCs w:val="28"/>
        </w:rPr>
        <w:t xml:space="preserve"> </w:t>
      </w:r>
      <w:r w:rsidRPr="008D4781">
        <w:rPr>
          <w:rFonts w:ascii="Times New Roman" w:hAnsi="Times New Roman"/>
          <w:sz w:val="28"/>
          <w:szCs w:val="28"/>
        </w:rPr>
        <w:t>без выделения промежуточных этапов</w:t>
      </w:r>
      <w:r w:rsidRPr="00963FE0">
        <w:rPr>
          <w:rFonts w:ascii="Times New Roman" w:hAnsi="Times New Roman"/>
          <w:sz w:val="28"/>
          <w:szCs w:val="28"/>
        </w:rPr>
        <w:t>.</w:t>
      </w:r>
    </w:p>
    <w:p w:rsidR="00467D14" w:rsidRPr="00963FE0" w:rsidRDefault="00467D14" w:rsidP="00314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9A8">
        <w:rPr>
          <w:rFonts w:ascii="Times New Roman" w:hAnsi="Times New Roman"/>
          <w:sz w:val="28"/>
          <w:szCs w:val="28"/>
        </w:rPr>
        <w:t>Успешное решение поставленных задач по итогам реализации государственной программы предполагает получение следующих результатов:</w:t>
      </w:r>
      <w:r w:rsidRPr="00963FE0">
        <w:rPr>
          <w:rFonts w:ascii="Times New Roman" w:hAnsi="Times New Roman"/>
          <w:sz w:val="28"/>
          <w:szCs w:val="28"/>
        </w:rPr>
        <w:t xml:space="preserve"> </w:t>
      </w:r>
    </w:p>
    <w:p w:rsidR="00314E02" w:rsidRDefault="00314E02" w:rsidP="00314E0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нижение 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доли протяженности автомобильных дорог респуб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канского значения, не отвечающих нормативным требованиям, в общей 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ротяженности автомобильных дорог республиканского значения к 2018 го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у до 45%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E02" w:rsidRDefault="00314E02" w:rsidP="00314E0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величение количества населенных пунктов, обеспеченных постоя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ной круглогодичной связью с сетью автомобильных дорог общего пользо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ния по дорогам с твердым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окрытием, к 2015 году </w:t>
      </w:r>
      <w:r w:rsidR="00077627">
        <w:rPr>
          <w:rFonts w:ascii="Times New Roman" w:eastAsia="Times New Roman" w:hAnsi="Times New Roman"/>
          <w:sz w:val="28"/>
          <w:szCs w:val="28"/>
          <w:lang w:eastAsia="ru-RU"/>
        </w:rPr>
        <w:t>до 25 ед.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E02" w:rsidRDefault="00314E02" w:rsidP="00314E0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нижение доли протяженности автомобильных дорог общего пользо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ния республиканского значения, работающих в режиме перегрузки,</w:t>
      </w:r>
      <w:r w:rsidR="006C6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в обще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протяженности автомобильных дорог республиканского значения к 2018 го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до 16,27%;</w:t>
      </w:r>
    </w:p>
    <w:p w:rsidR="00314E02" w:rsidRDefault="00314E02" w:rsidP="00314E0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охранение доли протяженности автомобильных дорог общего пользо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ния республиканского значения, содержание которых осущес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вляется круглогодично, в общей протяженности автомобильных дорог 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спубликанского значения к 2018 году на уровне 92%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E02" w:rsidRDefault="00314E02" w:rsidP="00314E0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>величение протяженности автомобильных дорог общего пользо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республиканского значения с усовершенствованным покрытием к 2018 </w:t>
      </w:r>
      <w:r w:rsidRPr="001979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979A8" w:rsidRPr="001979A8">
        <w:rPr>
          <w:rFonts w:ascii="Times New Roman" w:eastAsia="Times New Roman" w:hAnsi="Times New Roman"/>
          <w:sz w:val="28"/>
          <w:szCs w:val="28"/>
          <w:lang w:eastAsia="ru-RU"/>
        </w:rPr>
        <w:t xml:space="preserve">ду </w:t>
      </w:r>
      <w:r w:rsidR="00077627">
        <w:rPr>
          <w:rFonts w:ascii="Times New Roman" w:eastAsia="Times New Roman" w:hAnsi="Times New Roman"/>
          <w:sz w:val="28"/>
          <w:szCs w:val="28"/>
          <w:lang w:eastAsia="ru-RU"/>
        </w:rPr>
        <w:t>до 1619,7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8F9" w:rsidRPr="00963FE0" w:rsidRDefault="001548F9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5D446C" w:rsidRPr="00963FE0">
        <w:rPr>
          <w:rFonts w:ascii="Times New Roman" w:hAnsi="Times New Roman"/>
          <w:color w:val="auto"/>
          <w:sz w:val="28"/>
          <w:szCs w:val="28"/>
        </w:rPr>
        <w:t>Х</w:t>
      </w:r>
      <w:r w:rsidRPr="00963FE0">
        <w:rPr>
          <w:rFonts w:ascii="Times New Roman" w:hAnsi="Times New Roman"/>
          <w:color w:val="auto"/>
          <w:sz w:val="28"/>
          <w:szCs w:val="28"/>
        </w:rPr>
        <w:t>арактеристика мероприятий государственной программы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Реализация государственной программы предполагает выполнение комплекса мероприятий, предусмотренных</w:t>
      </w:r>
      <w:r w:rsidR="00FE679E">
        <w:rPr>
          <w:rFonts w:ascii="Times New Roman" w:hAnsi="Times New Roman"/>
          <w:sz w:val="28"/>
          <w:szCs w:val="28"/>
        </w:rPr>
        <w:t xml:space="preserve"> соответствующими</w:t>
      </w:r>
      <w:r w:rsidRPr="00963FE0">
        <w:rPr>
          <w:rFonts w:ascii="Times New Roman" w:hAnsi="Times New Roman"/>
          <w:sz w:val="28"/>
          <w:szCs w:val="28"/>
        </w:rPr>
        <w:t xml:space="preserve"> подпрограмм</w:t>
      </w:r>
      <w:r w:rsidR="00D3607F" w:rsidRPr="00963FE0">
        <w:rPr>
          <w:rFonts w:ascii="Times New Roman" w:hAnsi="Times New Roman"/>
          <w:sz w:val="28"/>
          <w:szCs w:val="28"/>
        </w:rPr>
        <w:t>ами</w:t>
      </w:r>
      <w:r w:rsidR="00FE679E">
        <w:rPr>
          <w:rFonts w:ascii="Times New Roman" w:hAnsi="Times New Roman"/>
          <w:sz w:val="28"/>
          <w:szCs w:val="28"/>
        </w:rPr>
        <w:t>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Подпрограмма </w:t>
      </w:r>
      <w:r w:rsidR="00314E02">
        <w:rPr>
          <w:rFonts w:ascii="Times New Roman" w:hAnsi="Times New Roman"/>
          <w:sz w:val="28"/>
          <w:szCs w:val="28"/>
        </w:rPr>
        <w:t>«</w:t>
      </w:r>
      <w:r w:rsidR="000C2BC1" w:rsidRPr="000C2BC1">
        <w:rPr>
          <w:rFonts w:ascii="Times New Roman" w:hAnsi="Times New Roman"/>
          <w:sz w:val="28"/>
          <w:szCs w:val="28"/>
        </w:rPr>
        <w:t>Дорожное хозяйство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="00FE679E">
        <w:rPr>
          <w:rFonts w:ascii="Times New Roman" w:hAnsi="Times New Roman"/>
          <w:sz w:val="28"/>
          <w:szCs w:val="28"/>
        </w:rPr>
        <w:t>предполагает</w:t>
      </w:r>
      <w:r w:rsidRPr="00963FE0">
        <w:rPr>
          <w:rFonts w:ascii="Times New Roman" w:hAnsi="Times New Roman"/>
          <w:sz w:val="28"/>
          <w:szCs w:val="28"/>
        </w:rPr>
        <w:t xml:space="preserve"> реализацию </w:t>
      </w:r>
      <w:r w:rsidR="00915930">
        <w:rPr>
          <w:rFonts w:ascii="Times New Roman" w:hAnsi="Times New Roman"/>
          <w:sz w:val="28"/>
          <w:szCs w:val="28"/>
        </w:rPr>
        <w:t>следующих</w:t>
      </w:r>
      <w:r w:rsidR="00114C9A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основных мероприятий</w:t>
      </w:r>
      <w:r w:rsidR="00915930">
        <w:rPr>
          <w:rFonts w:ascii="Times New Roman" w:hAnsi="Times New Roman"/>
          <w:sz w:val="28"/>
          <w:szCs w:val="28"/>
        </w:rPr>
        <w:t>:</w:t>
      </w:r>
    </w:p>
    <w:p w:rsidR="008E44B7" w:rsidRPr="000C2BC1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ст</w:t>
      </w:r>
      <w:r w:rsidR="000C2BC1" w:rsidRPr="000C2BC1">
        <w:rPr>
          <w:rFonts w:ascii="Times New Roman" w:hAnsi="Times New Roman"/>
          <w:sz w:val="28"/>
          <w:szCs w:val="28"/>
        </w:rPr>
        <w:t>роительство, реконструкция мостов</w:t>
      </w:r>
      <w:r w:rsidR="00915930" w:rsidRPr="000C2BC1">
        <w:rPr>
          <w:rFonts w:ascii="Times New Roman" w:hAnsi="Times New Roman"/>
          <w:sz w:val="28"/>
          <w:szCs w:val="28"/>
        </w:rPr>
        <w:t>;</w:t>
      </w:r>
    </w:p>
    <w:p w:rsidR="00915930" w:rsidRPr="000C2BC1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ст</w:t>
      </w:r>
      <w:r w:rsidR="000C2BC1" w:rsidRPr="000C2BC1">
        <w:rPr>
          <w:rFonts w:ascii="Times New Roman" w:hAnsi="Times New Roman"/>
          <w:sz w:val="28"/>
          <w:szCs w:val="28"/>
        </w:rPr>
        <w:t>роительство, реконструкция автомобильных дорог</w:t>
      </w:r>
      <w:r w:rsidR="00915930" w:rsidRPr="000C2BC1">
        <w:rPr>
          <w:rFonts w:ascii="Times New Roman" w:hAnsi="Times New Roman"/>
          <w:sz w:val="28"/>
          <w:szCs w:val="28"/>
        </w:rPr>
        <w:t>;</w:t>
      </w:r>
    </w:p>
    <w:p w:rsidR="000C2BC1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д</w:t>
      </w:r>
      <w:r w:rsidR="000C2BC1" w:rsidRPr="000C2BC1">
        <w:rPr>
          <w:rFonts w:ascii="Times New Roman" w:hAnsi="Times New Roman"/>
          <w:sz w:val="28"/>
          <w:szCs w:val="28"/>
        </w:rPr>
        <w:t>олевое участие в финансировании объектов, направленных на прирос</w:t>
      </w:r>
      <w:r w:rsidRPr="000C2BC1">
        <w:rPr>
          <w:rFonts w:ascii="Times New Roman" w:hAnsi="Times New Roman"/>
          <w:sz w:val="28"/>
          <w:szCs w:val="28"/>
        </w:rPr>
        <w:t>т</w:t>
      </w:r>
      <w:r w:rsidR="000C2BC1" w:rsidRPr="000C2BC1">
        <w:rPr>
          <w:rFonts w:ascii="Times New Roman" w:hAnsi="Times New Roman"/>
          <w:sz w:val="28"/>
          <w:szCs w:val="28"/>
        </w:rPr>
        <w:t xml:space="preserve"> количества населенных пунктов обеспеченных постоянной кругло</w:t>
      </w:r>
      <w:r w:rsidRPr="000C2BC1">
        <w:rPr>
          <w:rFonts w:ascii="Times New Roman" w:hAnsi="Times New Roman"/>
          <w:sz w:val="28"/>
          <w:szCs w:val="28"/>
        </w:rPr>
        <w:t>го</w:t>
      </w:r>
      <w:r w:rsidR="000C2BC1" w:rsidRPr="000C2BC1">
        <w:rPr>
          <w:rFonts w:ascii="Times New Roman" w:hAnsi="Times New Roman"/>
          <w:sz w:val="28"/>
          <w:szCs w:val="28"/>
        </w:rPr>
        <w:t xml:space="preserve">дичной связью с сетью автомобильных дорог общего пользования </w:t>
      </w:r>
      <w:r w:rsidR="000C2BC1" w:rsidRPr="000C2BC1">
        <w:rPr>
          <w:rFonts w:ascii="Times New Roman" w:hAnsi="Times New Roman"/>
          <w:sz w:val="28"/>
          <w:szCs w:val="28"/>
        </w:rPr>
        <w:lastRenderedPageBreak/>
        <w:t>по дор</w:t>
      </w:r>
      <w:r w:rsidRPr="000C2BC1">
        <w:rPr>
          <w:rFonts w:ascii="Times New Roman" w:hAnsi="Times New Roman"/>
          <w:sz w:val="28"/>
          <w:szCs w:val="28"/>
        </w:rPr>
        <w:t>ог</w:t>
      </w:r>
      <w:r w:rsidR="000C2BC1" w:rsidRPr="000C2BC1">
        <w:rPr>
          <w:rFonts w:ascii="Times New Roman" w:hAnsi="Times New Roman"/>
          <w:sz w:val="28"/>
          <w:szCs w:val="28"/>
        </w:rPr>
        <w:t>ам с твердым покрытием (</w:t>
      </w:r>
      <w:r w:rsidR="00314E02">
        <w:rPr>
          <w:rFonts w:ascii="Times New Roman" w:hAnsi="Times New Roman"/>
          <w:sz w:val="28"/>
          <w:szCs w:val="28"/>
        </w:rPr>
        <w:t>с</w:t>
      </w:r>
      <w:r w:rsidR="000C2BC1" w:rsidRPr="000C2BC1">
        <w:rPr>
          <w:rFonts w:ascii="Times New Roman" w:hAnsi="Times New Roman"/>
          <w:sz w:val="28"/>
          <w:szCs w:val="28"/>
        </w:rPr>
        <w:t>огласно</w:t>
      </w:r>
      <w:r w:rsidR="007A5329">
        <w:rPr>
          <w:rFonts w:ascii="Times New Roman" w:hAnsi="Times New Roman"/>
          <w:sz w:val="28"/>
          <w:szCs w:val="28"/>
        </w:rPr>
        <w:t xml:space="preserve"> положениям</w:t>
      </w:r>
      <w:r w:rsidR="000C2BC1" w:rsidRPr="000C2BC1">
        <w:rPr>
          <w:rFonts w:ascii="Times New Roman" w:hAnsi="Times New Roman"/>
          <w:sz w:val="28"/>
          <w:szCs w:val="28"/>
        </w:rPr>
        <w:t xml:space="preserve"> Федерального Закон</w:t>
      </w:r>
      <w:r w:rsidR="009A7228">
        <w:rPr>
          <w:rFonts w:ascii="Times New Roman" w:hAnsi="Times New Roman"/>
          <w:sz w:val="28"/>
          <w:szCs w:val="28"/>
        </w:rPr>
        <w:t xml:space="preserve">а от 30 </w:t>
      </w:r>
      <w:r w:rsidR="009A7228" w:rsidRPr="00AC3496">
        <w:rPr>
          <w:rFonts w:ascii="Times New Roman" w:hAnsi="Times New Roman"/>
          <w:sz w:val="28"/>
          <w:szCs w:val="28"/>
        </w:rPr>
        <w:t>ноября</w:t>
      </w:r>
      <w:r w:rsidRPr="00AC3496">
        <w:rPr>
          <w:rFonts w:ascii="Times New Roman" w:hAnsi="Times New Roman"/>
          <w:sz w:val="28"/>
          <w:szCs w:val="28"/>
        </w:rPr>
        <w:t xml:space="preserve"> </w:t>
      </w:r>
      <w:r w:rsidR="009A7228" w:rsidRPr="00AC3496">
        <w:rPr>
          <w:rFonts w:ascii="Times New Roman" w:hAnsi="Times New Roman"/>
          <w:sz w:val="28"/>
          <w:szCs w:val="28"/>
        </w:rPr>
        <w:t>2011 года № 361-</w:t>
      </w:r>
      <w:r w:rsidR="000C2BC1" w:rsidRPr="00AC3496">
        <w:rPr>
          <w:rFonts w:ascii="Times New Roman" w:hAnsi="Times New Roman"/>
          <w:sz w:val="28"/>
          <w:szCs w:val="28"/>
        </w:rPr>
        <w:t>ФЗ</w:t>
      </w:r>
      <w:r w:rsidR="009A7228" w:rsidRPr="00AC3496">
        <w:rPr>
          <w:rFonts w:ascii="Times New Roman" w:hAnsi="Times New Roman"/>
          <w:sz w:val="28"/>
          <w:szCs w:val="28"/>
        </w:rPr>
        <w:t xml:space="preserve"> </w:t>
      </w:r>
      <w:r w:rsidR="00314E02">
        <w:rPr>
          <w:rFonts w:ascii="Times New Roman" w:hAnsi="Times New Roman"/>
          <w:sz w:val="28"/>
          <w:szCs w:val="28"/>
        </w:rPr>
        <w:t>«</w:t>
      </w:r>
      <w:r w:rsidR="009A7228" w:rsidRPr="00AC3496">
        <w:rPr>
          <w:rFonts w:ascii="Times New Roman" w:hAnsi="Times New Roman"/>
          <w:sz w:val="28"/>
          <w:szCs w:val="28"/>
        </w:rPr>
        <w:t>О внесении изменений в отдельные законо</w:t>
      </w:r>
      <w:r w:rsidRPr="00AC3496">
        <w:rPr>
          <w:rFonts w:ascii="Times New Roman" w:hAnsi="Times New Roman"/>
          <w:sz w:val="28"/>
          <w:szCs w:val="28"/>
        </w:rPr>
        <w:t>да</w:t>
      </w:r>
      <w:r w:rsidR="009A7228" w:rsidRPr="00AC3496">
        <w:rPr>
          <w:rFonts w:ascii="Times New Roman" w:hAnsi="Times New Roman"/>
          <w:sz w:val="28"/>
          <w:szCs w:val="28"/>
        </w:rPr>
        <w:t>тельные акты Российской Федерации</w:t>
      </w:r>
      <w:r w:rsidR="00314E02">
        <w:rPr>
          <w:rFonts w:ascii="Times New Roman" w:hAnsi="Times New Roman"/>
          <w:sz w:val="28"/>
          <w:szCs w:val="28"/>
        </w:rPr>
        <w:t>»</w:t>
      </w:r>
      <w:r w:rsidR="000C2BC1" w:rsidRPr="00AC3496">
        <w:rPr>
          <w:rFonts w:ascii="Times New Roman" w:hAnsi="Times New Roman"/>
          <w:sz w:val="28"/>
          <w:szCs w:val="28"/>
        </w:rPr>
        <w:t>)</w:t>
      </w:r>
      <w:r w:rsidR="00915930" w:rsidRPr="00AC3496">
        <w:rPr>
          <w:rFonts w:ascii="Times New Roman" w:hAnsi="Times New Roman"/>
          <w:sz w:val="28"/>
          <w:szCs w:val="28"/>
        </w:rPr>
        <w:t>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ре</w:t>
      </w:r>
      <w:r w:rsidR="008015C6" w:rsidRPr="00AC3496">
        <w:rPr>
          <w:rFonts w:ascii="Times New Roman" w:hAnsi="Times New Roman"/>
          <w:sz w:val="28"/>
          <w:szCs w:val="28"/>
        </w:rPr>
        <w:t>монт автомобильных дорог;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ре</w:t>
      </w:r>
      <w:r w:rsidR="008015C6" w:rsidRPr="00AC3496">
        <w:rPr>
          <w:rFonts w:ascii="Times New Roman" w:hAnsi="Times New Roman"/>
          <w:sz w:val="28"/>
          <w:szCs w:val="28"/>
        </w:rPr>
        <w:t>конструкция и ремонт производственных баз;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с</w:t>
      </w:r>
      <w:r w:rsidR="008015C6" w:rsidRPr="00AC3496">
        <w:rPr>
          <w:rFonts w:ascii="Times New Roman" w:hAnsi="Times New Roman"/>
          <w:sz w:val="28"/>
          <w:szCs w:val="28"/>
        </w:rPr>
        <w:t>одержание дорог;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а</w:t>
      </w:r>
      <w:r w:rsidR="008015C6" w:rsidRPr="00AC3496">
        <w:rPr>
          <w:rFonts w:ascii="Times New Roman" w:hAnsi="Times New Roman"/>
          <w:sz w:val="28"/>
          <w:szCs w:val="28"/>
        </w:rPr>
        <w:t>варийно-восстановительные работы;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п</w:t>
      </w:r>
      <w:r w:rsidR="008015C6" w:rsidRPr="00AC3496">
        <w:rPr>
          <w:rFonts w:ascii="Times New Roman" w:hAnsi="Times New Roman"/>
          <w:sz w:val="28"/>
          <w:szCs w:val="28"/>
        </w:rPr>
        <w:t>роектно-изыскательские работы, экспертиза;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п</w:t>
      </w:r>
      <w:r w:rsidR="008015C6" w:rsidRPr="00AC3496">
        <w:rPr>
          <w:rFonts w:ascii="Times New Roman" w:hAnsi="Times New Roman"/>
          <w:sz w:val="28"/>
          <w:szCs w:val="28"/>
        </w:rPr>
        <w:t>риобретение дорожной техники, оборудования, элементов обстан</w:t>
      </w:r>
      <w:r w:rsidRPr="00AC3496">
        <w:rPr>
          <w:rFonts w:ascii="Times New Roman" w:hAnsi="Times New Roman"/>
          <w:sz w:val="28"/>
          <w:szCs w:val="28"/>
        </w:rPr>
        <w:t>ов</w:t>
      </w:r>
      <w:r w:rsidR="008015C6" w:rsidRPr="00AC3496">
        <w:rPr>
          <w:rFonts w:ascii="Times New Roman" w:hAnsi="Times New Roman"/>
          <w:sz w:val="28"/>
          <w:szCs w:val="28"/>
        </w:rPr>
        <w:t>ки пути и технических средств;</w:t>
      </w:r>
    </w:p>
    <w:p w:rsidR="008015C6" w:rsidRPr="00AC3496" w:rsidRDefault="006C6068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3496">
        <w:rPr>
          <w:rFonts w:ascii="Times New Roman" w:hAnsi="Times New Roman"/>
          <w:sz w:val="28"/>
          <w:szCs w:val="28"/>
        </w:rPr>
        <w:t>в</w:t>
      </w:r>
      <w:r w:rsidR="008015C6" w:rsidRPr="00AC3496">
        <w:rPr>
          <w:rFonts w:ascii="Times New Roman" w:hAnsi="Times New Roman"/>
          <w:sz w:val="28"/>
          <w:szCs w:val="28"/>
        </w:rPr>
        <w:t>озврат бюджетного кредита, выданного из федерального бюджета</w:t>
      </w:r>
      <w:r w:rsidR="008A4ABB" w:rsidRPr="00AC3496">
        <w:rPr>
          <w:rFonts w:ascii="Times New Roman" w:hAnsi="Times New Roman"/>
          <w:sz w:val="28"/>
          <w:szCs w:val="28"/>
        </w:rPr>
        <w:t xml:space="preserve"> </w:t>
      </w:r>
      <w:r w:rsidR="008015C6" w:rsidRPr="00AC3496">
        <w:rPr>
          <w:rFonts w:ascii="Times New Roman" w:hAnsi="Times New Roman"/>
          <w:sz w:val="28"/>
          <w:szCs w:val="28"/>
        </w:rPr>
        <w:t xml:space="preserve">для строительства, реконструкции, капитального ремонта и содержания автомобильных дорог общего пользования Чеченской Республики, по соглашению </w:t>
      </w:r>
      <w:r>
        <w:rPr>
          <w:rFonts w:ascii="Times New Roman" w:hAnsi="Times New Roman"/>
          <w:sz w:val="28"/>
          <w:szCs w:val="28"/>
        </w:rPr>
        <w:t>№</w:t>
      </w:r>
      <w:r w:rsidR="008015C6" w:rsidRPr="00AC3496">
        <w:rPr>
          <w:rFonts w:ascii="Times New Roman" w:hAnsi="Times New Roman"/>
          <w:sz w:val="28"/>
          <w:szCs w:val="28"/>
        </w:rPr>
        <w:t>01-01-06/06-201 от 09.06.2010 г. (</w:t>
      </w:r>
      <w:r w:rsidR="00314E02">
        <w:rPr>
          <w:rFonts w:ascii="Times New Roman" w:hAnsi="Times New Roman"/>
          <w:sz w:val="28"/>
          <w:szCs w:val="28"/>
        </w:rPr>
        <w:t>с</w:t>
      </w:r>
      <w:r w:rsidR="008015C6" w:rsidRPr="00AC3496">
        <w:rPr>
          <w:rFonts w:ascii="Times New Roman" w:hAnsi="Times New Roman"/>
          <w:sz w:val="28"/>
          <w:szCs w:val="28"/>
        </w:rPr>
        <w:t>огласно</w:t>
      </w:r>
      <w:r w:rsidR="007A5329">
        <w:rPr>
          <w:rFonts w:ascii="Times New Roman" w:hAnsi="Times New Roman"/>
          <w:sz w:val="28"/>
          <w:szCs w:val="28"/>
        </w:rPr>
        <w:t xml:space="preserve"> положениям</w:t>
      </w:r>
      <w:r w:rsidR="008015C6" w:rsidRPr="00AC349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A7228" w:rsidRPr="00AC3496">
        <w:rPr>
          <w:rFonts w:ascii="Times New Roman" w:hAnsi="Times New Roman"/>
          <w:sz w:val="28"/>
          <w:szCs w:val="28"/>
        </w:rPr>
        <w:t xml:space="preserve">от 30 ноября 2011 года </w:t>
      </w:r>
      <w:r>
        <w:rPr>
          <w:rFonts w:ascii="Times New Roman" w:hAnsi="Times New Roman"/>
          <w:sz w:val="28"/>
          <w:szCs w:val="28"/>
        </w:rPr>
        <w:t>№</w:t>
      </w:r>
      <w:r w:rsidR="00DF22AA">
        <w:rPr>
          <w:rFonts w:ascii="Times New Roman" w:hAnsi="Times New Roman"/>
          <w:sz w:val="28"/>
          <w:szCs w:val="28"/>
        </w:rPr>
        <w:t xml:space="preserve"> </w:t>
      </w:r>
      <w:r w:rsidR="009A7228" w:rsidRPr="00AC3496">
        <w:rPr>
          <w:rFonts w:ascii="Times New Roman" w:hAnsi="Times New Roman"/>
          <w:sz w:val="28"/>
          <w:szCs w:val="28"/>
        </w:rPr>
        <w:t xml:space="preserve">361-ФЗ </w:t>
      </w:r>
      <w:r w:rsidR="00314E02">
        <w:rPr>
          <w:rFonts w:ascii="Times New Roman" w:hAnsi="Times New Roman"/>
          <w:sz w:val="28"/>
          <w:szCs w:val="28"/>
        </w:rPr>
        <w:t>«</w:t>
      </w:r>
      <w:r w:rsidR="008015C6" w:rsidRPr="00AC349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14E02">
        <w:rPr>
          <w:rFonts w:ascii="Times New Roman" w:hAnsi="Times New Roman"/>
          <w:sz w:val="28"/>
          <w:szCs w:val="28"/>
        </w:rPr>
        <w:t>»</w:t>
      </w:r>
      <w:r w:rsidR="008015C6" w:rsidRPr="00AC3496">
        <w:rPr>
          <w:rFonts w:ascii="Times New Roman" w:hAnsi="Times New Roman"/>
          <w:sz w:val="28"/>
          <w:szCs w:val="28"/>
        </w:rPr>
        <w:t>);</w:t>
      </w:r>
    </w:p>
    <w:p w:rsidR="000C2BC1" w:rsidRPr="004C5189" w:rsidRDefault="004C5189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15C6" w:rsidRPr="00AC3496">
        <w:rPr>
          <w:rFonts w:ascii="Times New Roman" w:hAnsi="Times New Roman"/>
          <w:sz w:val="28"/>
          <w:szCs w:val="28"/>
        </w:rPr>
        <w:t>плата за выполненные объемы дорожных работ прошлых лет.</w:t>
      </w:r>
    </w:p>
    <w:p w:rsidR="004C5189" w:rsidRPr="00AC3496" w:rsidRDefault="004C5189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подготовка, переподготовка, повышение квалификацииработников дорожной отрасли.</w:t>
      </w:r>
    </w:p>
    <w:p w:rsidR="008015C6" w:rsidRPr="00963FE0" w:rsidRDefault="008015C6" w:rsidP="008015C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5930" w:rsidRPr="00963FE0" w:rsidRDefault="00353361" w:rsidP="00915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Подпрограмма </w:t>
      </w:r>
      <w:r w:rsidR="001827E3">
        <w:rPr>
          <w:rFonts w:ascii="Times New Roman" w:hAnsi="Times New Roman"/>
          <w:sz w:val="28"/>
          <w:szCs w:val="28"/>
        </w:rPr>
        <w:t>«</w:t>
      </w:r>
      <w:r w:rsidR="001827E3" w:rsidRPr="008015C6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1827E3">
        <w:rPr>
          <w:rFonts w:ascii="Times New Roman" w:hAnsi="Times New Roman"/>
          <w:sz w:val="28"/>
          <w:szCs w:val="28"/>
        </w:rPr>
        <w:t>государственной п</w:t>
      </w:r>
      <w:r w:rsidR="001827E3" w:rsidRPr="008015C6">
        <w:rPr>
          <w:rFonts w:ascii="Times New Roman" w:hAnsi="Times New Roman"/>
          <w:sz w:val="28"/>
          <w:szCs w:val="28"/>
        </w:rPr>
        <w:t>рограммы</w:t>
      </w:r>
      <w:r w:rsidR="001827E3">
        <w:rPr>
          <w:rFonts w:ascii="Times New Roman" w:hAnsi="Times New Roman"/>
          <w:sz w:val="28"/>
          <w:szCs w:val="28"/>
        </w:rPr>
        <w:t xml:space="preserve"> «Развитие дорожной отрасли Чеченской Республики» </w:t>
      </w:r>
      <w:r w:rsidR="00FE679E">
        <w:rPr>
          <w:rFonts w:ascii="Times New Roman" w:hAnsi="Times New Roman"/>
          <w:sz w:val="28"/>
          <w:szCs w:val="28"/>
        </w:rPr>
        <w:t>предполагает</w:t>
      </w:r>
      <w:r w:rsidR="00FE679E" w:rsidRPr="00963FE0">
        <w:rPr>
          <w:rFonts w:ascii="Times New Roman" w:hAnsi="Times New Roman"/>
          <w:sz w:val="28"/>
          <w:szCs w:val="28"/>
        </w:rPr>
        <w:t xml:space="preserve"> </w:t>
      </w:r>
      <w:r w:rsidR="00915930" w:rsidRPr="00963FE0">
        <w:rPr>
          <w:rFonts w:ascii="Times New Roman" w:hAnsi="Times New Roman"/>
          <w:sz w:val="28"/>
          <w:szCs w:val="28"/>
        </w:rPr>
        <w:t xml:space="preserve">реализацию </w:t>
      </w:r>
      <w:r w:rsidR="00915930">
        <w:rPr>
          <w:rFonts w:ascii="Times New Roman" w:hAnsi="Times New Roman"/>
          <w:sz w:val="28"/>
          <w:szCs w:val="28"/>
        </w:rPr>
        <w:t>следующих</w:t>
      </w:r>
      <w:r w:rsidR="00915930" w:rsidRPr="00963FE0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915930">
        <w:rPr>
          <w:rFonts w:ascii="Times New Roman" w:hAnsi="Times New Roman"/>
          <w:sz w:val="28"/>
          <w:szCs w:val="28"/>
        </w:rPr>
        <w:t>:</w:t>
      </w:r>
    </w:p>
    <w:p w:rsidR="00915930" w:rsidRPr="006E294B" w:rsidRDefault="006E294B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Кадровое, административно-правовое и хозяйственное обеспечение деятельности Министерства автомобильных дорог Чеченской Республики</w:t>
      </w:r>
      <w:r w:rsidR="00915930" w:rsidRPr="006E294B">
        <w:rPr>
          <w:rFonts w:ascii="Times New Roman" w:hAnsi="Times New Roman"/>
          <w:sz w:val="28"/>
          <w:szCs w:val="28"/>
        </w:rPr>
        <w:t>;</w:t>
      </w:r>
    </w:p>
    <w:p w:rsidR="00915930" w:rsidRPr="006E294B" w:rsidRDefault="006E294B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Предоставление Министерством автомобильных дорог Чеченской Республики государственных услуг по выдаче разрешений на перевозку тяжеловесных грузов, согласованию строительства и реконструкции различных объектов в границах придорожных полос, а также выдаче разрешений на прокладку инженерных коммуникаций по автомобильным дорогам общего пользования</w:t>
      </w:r>
      <w:r w:rsidR="00915930" w:rsidRPr="006E294B">
        <w:rPr>
          <w:rFonts w:ascii="Times New Roman" w:hAnsi="Times New Roman"/>
          <w:sz w:val="28"/>
          <w:szCs w:val="28"/>
        </w:rPr>
        <w:t>;</w:t>
      </w:r>
    </w:p>
    <w:p w:rsidR="006E294B" w:rsidRDefault="006E294B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Осуществление контроля за деятельностью государственных предприятий, подведомственных Министерству автомобильных дорог Чеченской Республики</w:t>
      </w:r>
      <w:r w:rsidR="00915930" w:rsidRPr="006E294B">
        <w:rPr>
          <w:rFonts w:ascii="Times New Roman" w:hAnsi="Times New Roman"/>
          <w:sz w:val="28"/>
          <w:szCs w:val="28"/>
        </w:rPr>
        <w:t>;</w:t>
      </w:r>
    </w:p>
    <w:p w:rsidR="006E294B" w:rsidRPr="006E294B" w:rsidRDefault="006E294B" w:rsidP="00EB1CD5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Осуществление контроля за состоянием автомобильных дорог и производимых на них работ</w:t>
      </w:r>
      <w:r>
        <w:rPr>
          <w:rFonts w:ascii="Times New Roman" w:hAnsi="Times New Roman"/>
          <w:sz w:val="28"/>
          <w:szCs w:val="28"/>
        </w:rPr>
        <w:t>.</w:t>
      </w:r>
    </w:p>
    <w:p w:rsidR="006E294B" w:rsidRPr="00963FE0" w:rsidRDefault="006E294B" w:rsidP="006E2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A04">
        <w:rPr>
          <w:rFonts w:ascii="Times New Roman" w:hAnsi="Times New Roman"/>
          <w:sz w:val="28"/>
          <w:szCs w:val="28"/>
        </w:rPr>
        <w:t xml:space="preserve">Сведения об основных мероприятиях государственной программы </w:t>
      </w:r>
      <w:r w:rsidRPr="00AC3496">
        <w:rPr>
          <w:rFonts w:ascii="Times New Roman" w:hAnsi="Times New Roman"/>
          <w:sz w:val="28"/>
          <w:szCs w:val="28"/>
        </w:rPr>
        <w:t xml:space="preserve">представлены в </w:t>
      </w:r>
      <w:r w:rsidR="009E7C9F" w:rsidRPr="00AC3496">
        <w:rPr>
          <w:rFonts w:ascii="Times New Roman" w:hAnsi="Times New Roman"/>
          <w:sz w:val="28"/>
          <w:szCs w:val="28"/>
        </w:rPr>
        <w:t>П</w:t>
      </w:r>
      <w:r w:rsidRPr="00AC3496">
        <w:rPr>
          <w:rFonts w:ascii="Times New Roman" w:hAnsi="Times New Roman"/>
          <w:sz w:val="28"/>
          <w:szCs w:val="28"/>
        </w:rPr>
        <w:t>риложени</w:t>
      </w:r>
      <w:r w:rsidR="00915930" w:rsidRPr="00AC3496">
        <w:rPr>
          <w:rFonts w:ascii="Times New Roman" w:hAnsi="Times New Roman"/>
          <w:sz w:val="28"/>
          <w:szCs w:val="28"/>
        </w:rPr>
        <w:t>и</w:t>
      </w:r>
      <w:r w:rsidRPr="00AC3496">
        <w:rPr>
          <w:rFonts w:ascii="Times New Roman" w:hAnsi="Times New Roman"/>
          <w:sz w:val="28"/>
          <w:szCs w:val="28"/>
        </w:rPr>
        <w:t xml:space="preserve"> </w:t>
      </w:r>
      <w:r w:rsidR="009F03D9" w:rsidRPr="00AC3496">
        <w:rPr>
          <w:rFonts w:ascii="Times New Roman" w:hAnsi="Times New Roman"/>
          <w:sz w:val="28"/>
          <w:szCs w:val="28"/>
        </w:rPr>
        <w:t>2</w:t>
      </w:r>
      <w:r w:rsidRPr="00AC3496">
        <w:rPr>
          <w:rFonts w:ascii="Times New Roman" w:hAnsi="Times New Roman"/>
          <w:sz w:val="28"/>
          <w:szCs w:val="28"/>
        </w:rPr>
        <w:t xml:space="preserve"> к настоящей государственной программе.</w:t>
      </w:r>
      <w:r w:rsidR="00C327F8" w:rsidRPr="00963FE0">
        <w:rPr>
          <w:rFonts w:ascii="Times New Roman" w:hAnsi="Times New Roman"/>
          <w:sz w:val="28"/>
          <w:szCs w:val="28"/>
        </w:rPr>
        <w:t xml:space="preserve"> </w:t>
      </w:r>
    </w:p>
    <w:p w:rsidR="00AD551D" w:rsidRPr="00963FE0" w:rsidRDefault="00AD551D" w:rsidP="00496258">
      <w:pPr>
        <w:pStyle w:val="affc"/>
        <w:spacing w:before="0"/>
        <w:jc w:val="center"/>
      </w:pPr>
    </w:p>
    <w:p w:rsidR="00AD551D" w:rsidRPr="00963FE0" w:rsidRDefault="00AD551D" w:rsidP="00496258">
      <w:pPr>
        <w:pStyle w:val="affc"/>
        <w:spacing w:before="0"/>
        <w:jc w:val="center"/>
      </w:pPr>
    </w:p>
    <w:p w:rsidR="00467D14" w:rsidRPr="00963FE0" w:rsidRDefault="00467D14" w:rsidP="005D5E90">
      <w:pPr>
        <w:pStyle w:val="af7"/>
        <w:spacing w:before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E274E2" w:rsidRPr="00963FE0">
        <w:rPr>
          <w:rFonts w:ascii="Times New Roman" w:hAnsi="Times New Roman"/>
          <w:color w:val="auto"/>
          <w:sz w:val="28"/>
          <w:szCs w:val="28"/>
        </w:rPr>
        <w:t>Х</w:t>
      </w:r>
      <w:r w:rsidRPr="00963FE0">
        <w:rPr>
          <w:rFonts w:ascii="Times New Roman" w:hAnsi="Times New Roman"/>
          <w:color w:val="auto"/>
          <w:sz w:val="28"/>
          <w:szCs w:val="28"/>
        </w:rPr>
        <w:t xml:space="preserve">арактеристика мер государственного </w:t>
      </w:r>
      <w:r w:rsidR="00E274E2" w:rsidRPr="00963FE0">
        <w:rPr>
          <w:rFonts w:ascii="Times New Roman" w:hAnsi="Times New Roman"/>
          <w:color w:val="auto"/>
          <w:sz w:val="28"/>
          <w:szCs w:val="28"/>
        </w:rPr>
        <w:t>и правового регулирования</w:t>
      </w:r>
    </w:p>
    <w:p w:rsidR="00467D14" w:rsidRPr="00963FE0" w:rsidRDefault="00467D14" w:rsidP="00496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98B" w:rsidRPr="0076555C" w:rsidRDefault="001979A8" w:rsidP="00F3198B">
      <w:pPr>
        <w:pStyle w:val="ConsPlusNormal"/>
        <w:tabs>
          <w:tab w:val="left" w:pos="851"/>
        </w:tabs>
        <w:spacing w:line="240" w:lineRule="auto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рамках настоящей государственной программы</w:t>
      </w:r>
      <w:r w:rsidR="00F3198B" w:rsidRPr="0076555C">
        <w:rPr>
          <w:rFonts w:ascii="Times New Roman" w:hAnsi="Times New Roman"/>
          <w:sz w:val="28"/>
          <w:szCs w:val="28"/>
        </w:rPr>
        <w:t xml:space="preserve"> применение мер государственного и правового регулирования в сфере дорожного хозяйства</w:t>
      </w:r>
      <w:r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lastRenderedPageBreak/>
        <w:t>не предусмотрено,</w:t>
      </w:r>
      <w:r w:rsidR="0076555C" w:rsidRPr="0076555C">
        <w:rPr>
          <w:rFonts w:ascii="Times New Roman" w:hAnsi="Times New Roman"/>
          <w:sz w:val="28"/>
          <w:szCs w:val="28"/>
        </w:rPr>
        <w:t xml:space="preserve"> </w:t>
      </w:r>
      <w:r w:rsidR="00D34CA6" w:rsidRPr="0076555C">
        <w:rPr>
          <w:rFonts w:ascii="Times New Roman" w:hAnsi="Times New Roman"/>
          <w:sz w:val="28"/>
          <w:szCs w:val="28"/>
        </w:rPr>
        <w:t xml:space="preserve">по мере изменений в федеральном законодательстве будут вноситься изменения в </w:t>
      </w:r>
      <w:r w:rsidR="006E1999" w:rsidRPr="0076555C">
        <w:rPr>
          <w:rFonts w:ascii="Times New Roman" w:hAnsi="Times New Roman"/>
          <w:sz w:val="28"/>
          <w:szCs w:val="28"/>
        </w:rPr>
        <w:t xml:space="preserve">соответствующие </w:t>
      </w:r>
      <w:r w:rsidR="006C6068">
        <w:rPr>
          <w:rFonts w:ascii="Times New Roman" w:hAnsi="Times New Roman"/>
          <w:sz w:val="28"/>
          <w:szCs w:val="28"/>
        </w:rPr>
        <w:t>нормативно-правовые акты Чеченской Республики</w:t>
      </w:r>
      <w:r w:rsidR="00D34CA6" w:rsidRPr="0076555C">
        <w:rPr>
          <w:rFonts w:ascii="Times New Roman" w:hAnsi="Times New Roman"/>
          <w:sz w:val="28"/>
          <w:szCs w:val="28"/>
        </w:rPr>
        <w:t>.</w:t>
      </w:r>
    </w:p>
    <w:p w:rsidR="00BB0710" w:rsidRPr="00963FE0" w:rsidRDefault="00BB0710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B3D" w:rsidRPr="00963FE0" w:rsidRDefault="008E1B3D" w:rsidP="008E1B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>5. Прогноз сводных показателей государственных заданий по этапам реализации государственной программы</w:t>
      </w:r>
    </w:p>
    <w:p w:rsidR="00467D14" w:rsidRPr="00963FE0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3" w:rsidRPr="00963FE0" w:rsidRDefault="00D5365B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5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настоящей г</w:t>
      </w:r>
      <w:r w:rsidRPr="00D5365B">
        <w:rPr>
          <w:rFonts w:ascii="Times New Roman" w:hAnsi="Times New Roman"/>
          <w:sz w:val="28"/>
          <w:szCs w:val="28"/>
        </w:rPr>
        <w:t xml:space="preserve">осударственной программы оказание государственными </w:t>
      </w:r>
      <w:r w:rsidR="004708A8">
        <w:rPr>
          <w:rFonts w:ascii="Times New Roman" w:hAnsi="Times New Roman"/>
          <w:sz w:val="28"/>
          <w:szCs w:val="28"/>
        </w:rPr>
        <w:t>учр</w:t>
      </w:r>
      <w:r w:rsidRPr="00D5365B">
        <w:rPr>
          <w:rFonts w:ascii="Times New Roman" w:hAnsi="Times New Roman"/>
          <w:sz w:val="28"/>
          <w:szCs w:val="28"/>
        </w:rPr>
        <w:t>еждениями государственных услуг (работ) юридическим и (или) фи</w:t>
      </w:r>
      <w:r>
        <w:rPr>
          <w:rFonts w:ascii="Times New Roman" w:hAnsi="Times New Roman"/>
          <w:sz w:val="28"/>
          <w:szCs w:val="28"/>
        </w:rPr>
        <w:t>зическим лицам не предусмотрено.</w:t>
      </w:r>
    </w:p>
    <w:p w:rsidR="001548F9" w:rsidRDefault="001548F9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F77" w:rsidRPr="00963FE0" w:rsidRDefault="00043F77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4E2" w:rsidRPr="00963FE0" w:rsidRDefault="00E274E2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>6. Информация об участии общественных, научных и иных организаций в реализации государственной программы</w:t>
      </w:r>
    </w:p>
    <w:p w:rsidR="00E274E2" w:rsidRPr="00963FE0" w:rsidRDefault="00E274E2" w:rsidP="00496258">
      <w:pPr>
        <w:spacing w:after="0" w:line="240" w:lineRule="auto"/>
        <w:rPr>
          <w:rFonts w:ascii="Times New Roman" w:hAnsi="Times New Roman"/>
        </w:rPr>
      </w:pPr>
    </w:p>
    <w:p w:rsidR="00E274E2" w:rsidRPr="00963FE0" w:rsidRDefault="00E274E2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F07">
        <w:rPr>
          <w:rFonts w:ascii="Times New Roman" w:hAnsi="Times New Roman"/>
          <w:sz w:val="28"/>
          <w:szCs w:val="28"/>
        </w:rPr>
        <w:t xml:space="preserve">Участие общественных, научных и иных организаций в реализации государственной 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="00377307" w:rsidRPr="00056F07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056F07">
        <w:rPr>
          <w:rFonts w:ascii="Times New Roman" w:hAnsi="Times New Roman"/>
          <w:sz w:val="28"/>
          <w:szCs w:val="28"/>
        </w:rPr>
        <w:t>не предусмотрено.</w:t>
      </w:r>
    </w:p>
    <w:p w:rsidR="008E1B3D" w:rsidRPr="00963FE0" w:rsidRDefault="008E1B3D" w:rsidP="008E1B3D">
      <w:pPr>
        <w:pStyle w:val="affc"/>
        <w:spacing w:before="0"/>
      </w:pPr>
    </w:p>
    <w:p w:rsidR="001548F9" w:rsidRPr="00963FE0" w:rsidRDefault="001548F9" w:rsidP="008E1B3D">
      <w:pPr>
        <w:pStyle w:val="affc"/>
        <w:spacing w:before="0"/>
      </w:pPr>
    </w:p>
    <w:p w:rsidR="00467D14" w:rsidRPr="00963FE0" w:rsidRDefault="0008352A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>7. Обоснование о</w:t>
      </w:r>
      <w:r w:rsidR="00467D14" w:rsidRPr="00963FE0">
        <w:rPr>
          <w:rFonts w:ascii="Times New Roman" w:hAnsi="Times New Roman"/>
          <w:color w:val="auto"/>
          <w:sz w:val="28"/>
          <w:szCs w:val="28"/>
        </w:rPr>
        <w:t>бъем</w:t>
      </w:r>
      <w:r w:rsidRPr="00963FE0">
        <w:rPr>
          <w:rFonts w:ascii="Times New Roman" w:hAnsi="Times New Roman"/>
          <w:color w:val="auto"/>
          <w:sz w:val="28"/>
          <w:szCs w:val="28"/>
        </w:rPr>
        <w:t>а</w:t>
      </w:r>
      <w:r w:rsidR="00467D14" w:rsidRPr="00963FE0">
        <w:rPr>
          <w:rFonts w:ascii="Times New Roman" w:hAnsi="Times New Roman"/>
          <w:color w:val="auto"/>
          <w:sz w:val="28"/>
          <w:szCs w:val="28"/>
        </w:rPr>
        <w:t xml:space="preserve"> финансовых ресурсов, необходимых для реализации государственной программы</w:t>
      </w:r>
    </w:p>
    <w:p w:rsidR="00467D14" w:rsidRPr="00963FE0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Реализация государственной программы осуществляется за счет средств </w:t>
      </w:r>
      <w:r w:rsidR="009A5121">
        <w:rPr>
          <w:rFonts w:ascii="Times New Roman" w:hAnsi="Times New Roman"/>
          <w:sz w:val="28"/>
          <w:szCs w:val="28"/>
        </w:rPr>
        <w:t>республиканского</w:t>
      </w:r>
      <w:r w:rsidR="009A5121" w:rsidRPr="009A5121">
        <w:rPr>
          <w:rFonts w:ascii="Times New Roman" w:hAnsi="Times New Roman"/>
          <w:sz w:val="28"/>
          <w:szCs w:val="28"/>
        </w:rPr>
        <w:t xml:space="preserve"> бюджет</w:t>
      </w:r>
      <w:r w:rsidR="009A5121">
        <w:rPr>
          <w:rFonts w:ascii="Times New Roman" w:hAnsi="Times New Roman"/>
          <w:sz w:val="28"/>
          <w:szCs w:val="28"/>
        </w:rPr>
        <w:t>а</w:t>
      </w:r>
      <w:r w:rsidRPr="00963FE0">
        <w:rPr>
          <w:rFonts w:ascii="Times New Roman" w:hAnsi="Times New Roman"/>
          <w:sz w:val="28"/>
          <w:szCs w:val="28"/>
        </w:rPr>
        <w:t xml:space="preserve">, объемы которых подлежат ежегодному уточнению при формировании </w:t>
      </w:r>
      <w:r w:rsidR="00385667" w:rsidRPr="00963FE0">
        <w:rPr>
          <w:rFonts w:ascii="Times New Roman" w:hAnsi="Times New Roman"/>
          <w:sz w:val="28"/>
          <w:szCs w:val="28"/>
        </w:rPr>
        <w:t>республиканского бюджета</w:t>
      </w:r>
      <w:r w:rsidRPr="00963FE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467D1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 xml:space="preserve">Общий объем финансирования государственной программы в </w:t>
      </w:r>
      <w:r w:rsidR="00385667" w:rsidRPr="0076555C">
        <w:rPr>
          <w:rFonts w:ascii="Times New Roman" w:hAnsi="Times New Roman"/>
          <w:sz w:val="28"/>
          <w:szCs w:val="28"/>
        </w:rPr>
        <w:t>2014-20</w:t>
      </w:r>
      <w:r w:rsidR="00ED52EE" w:rsidRPr="0076555C">
        <w:rPr>
          <w:rFonts w:ascii="Times New Roman" w:hAnsi="Times New Roman"/>
          <w:sz w:val="28"/>
          <w:szCs w:val="28"/>
        </w:rPr>
        <w:t>18</w:t>
      </w:r>
      <w:r w:rsidR="00385667"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 xml:space="preserve">годах составляет </w:t>
      </w:r>
      <w:r w:rsidR="00C64504">
        <w:rPr>
          <w:rFonts w:ascii="Times New Roman" w:hAnsi="Times New Roman"/>
          <w:sz w:val="28"/>
          <w:szCs w:val="28"/>
        </w:rPr>
        <w:t>13 711 706,267</w:t>
      </w:r>
      <w:r w:rsidR="004202BB"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тыс. руб., в том числе по годам реализации государственной программы:</w:t>
      </w:r>
    </w:p>
    <w:p w:rsidR="005C253B" w:rsidRPr="0076555C" w:rsidRDefault="005C253B" w:rsidP="0076555C">
      <w:pPr>
        <w:pStyle w:val="ConsPlus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2014 году -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2</w:t>
      </w:r>
      <w:r w:rsidR="00C64504">
        <w:rPr>
          <w:rFonts w:ascii="Times New Roman" w:hAnsi="Times New Roman"/>
          <w:sz w:val="28"/>
          <w:szCs w:val="28"/>
        </w:rPr>
        <w:t> 935 158,940</w:t>
      </w:r>
      <w:r w:rsidRPr="0076555C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B13016"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="00FF5519" w:rsidRPr="0076555C">
        <w:rPr>
          <w:rFonts w:ascii="Times New Roman" w:hAnsi="Times New Roman"/>
          <w:sz w:val="28"/>
          <w:szCs w:val="28"/>
        </w:rPr>
        <w:t>;</w:t>
      </w:r>
    </w:p>
    <w:p w:rsidR="005C253B" w:rsidRPr="0076555C" w:rsidRDefault="005C253B" w:rsidP="0076555C">
      <w:pPr>
        <w:pStyle w:val="ConsPlus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2015 году -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2</w:t>
      </w:r>
      <w:r w:rsidR="00F3198B" w:rsidRPr="0076555C">
        <w:rPr>
          <w:rFonts w:ascii="Times New Roman" w:hAnsi="Times New Roman"/>
          <w:sz w:val="28"/>
          <w:szCs w:val="28"/>
        </w:rPr>
        <w:t> </w:t>
      </w:r>
      <w:r w:rsidRPr="0076555C">
        <w:rPr>
          <w:rFonts w:ascii="Times New Roman" w:hAnsi="Times New Roman"/>
          <w:sz w:val="28"/>
          <w:szCs w:val="28"/>
        </w:rPr>
        <w:t>546</w:t>
      </w:r>
      <w:r w:rsidR="00F3198B" w:rsidRPr="0076555C">
        <w:rPr>
          <w:rFonts w:ascii="Times New Roman" w:hAnsi="Times New Roman"/>
          <w:sz w:val="28"/>
          <w:szCs w:val="28"/>
        </w:rPr>
        <w:t> </w:t>
      </w:r>
      <w:r w:rsidRPr="0076555C">
        <w:rPr>
          <w:rFonts w:ascii="Times New Roman" w:hAnsi="Times New Roman"/>
          <w:sz w:val="28"/>
          <w:szCs w:val="28"/>
        </w:rPr>
        <w:t xml:space="preserve">020,589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76555C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="00FF5519" w:rsidRPr="0076555C">
        <w:rPr>
          <w:rFonts w:ascii="Times New Roman" w:hAnsi="Times New Roman"/>
          <w:sz w:val="28"/>
          <w:szCs w:val="28"/>
        </w:rPr>
        <w:t>;</w:t>
      </w:r>
    </w:p>
    <w:p w:rsidR="005C253B" w:rsidRPr="0076555C" w:rsidRDefault="005C253B" w:rsidP="0076555C">
      <w:pPr>
        <w:pStyle w:val="ConsPlus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2016 году -</w:t>
      </w:r>
      <w:r w:rsidR="0076555C" w:rsidRPr="0076555C">
        <w:rPr>
          <w:rFonts w:ascii="Times New Roman" w:hAnsi="Times New Roman"/>
          <w:sz w:val="28"/>
          <w:szCs w:val="28"/>
        </w:rPr>
        <w:t xml:space="preserve"> 2 612 183,567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за счет средств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республиканского бюджета</w:t>
      </w:r>
      <w:r w:rsidR="00FF5519" w:rsidRPr="0076555C">
        <w:rPr>
          <w:rFonts w:ascii="Times New Roman" w:hAnsi="Times New Roman"/>
          <w:sz w:val="28"/>
          <w:szCs w:val="28"/>
        </w:rPr>
        <w:t>;</w:t>
      </w:r>
    </w:p>
    <w:p w:rsidR="005C253B" w:rsidRPr="0076555C" w:rsidRDefault="005C253B" w:rsidP="0076555C">
      <w:pPr>
        <w:pStyle w:val="ConsPlus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2017 году -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="0076555C" w:rsidRPr="0076555C">
        <w:rPr>
          <w:rFonts w:ascii="Times New Roman" w:hAnsi="Times New Roman"/>
          <w:sz w:val="28"/>
          <w:szCs w:val="28"/>
        </w:rPr>
        <w:t>2</w:t>
      </w:r>
      <w:r w:rsidR="007815C5">
        <w:rPr>
          <w:rFonts w:ascii="Times New Roman" w:hAnsi="Times New Roman"/>
          <w:sz w:val="28"/>
          <w:szCs w:val="28"/>
        </w:rPr>
        <w:t> </w:t>
      </w:r>
      <w:r w:rsidR="0076555C" w:rsidRPr="0076555C">
        <w:rPr>
          <w:rFonts w:ascii="Times New Roman" w:hAnsi="Times New Roman"/>
          <w:sz w:val="28"/>
          <w:szCs w:val="28"/>
        </w:rPr>
        <w:t>747</w:t>
      </w:r>
      <w:r w:rsidR="007815C5">
        <w:rPr>
          <w:rFonts w:ascii="Times New Roman" w:hAnsi="Times New Roman"/>
          <w:sz w:val="28"/>
          <w:szCs w:val="28"/>
        </w:rPr>
        <w:t xml:space="preserve"> </w:t>
      </w:r>
      <w:r w:rsidR="0076555C" w:rsidRPr="0076555C">
        <w:rPr>
          <w:rFonts w:ascii="Times New Roman" w:hAnsi="Times New Roman"/>
          <w:sz w:val="28"/>
          <w:szCs w:val="28"/>
        </w:rPr>
        <w:t>986,962</w:t>
      </w:r>
      <w:r w:rsidR="007815C5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B13016"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="00FF5519" w:rsidRPr="0076555C">
        <w:rPr>
          <w:rFonts w:ascii="Times New Roman" w:hAnsi="Times New Roman"/>
          <w:sz w:val="28"/>
          <w:szCs w:val="28"/>
        </w:rPr>
        <w:t>;</w:t>
      </w:r>
    </w:p>
    <w:p w:rsidR="005C253B" w:rsidRPr="0076555C" w:rsidRDefault="005C253B" w:rsidP="0076555C">
      <w:pPr>
        <w:pStyle w:val="ConsPlusNormal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555C">
        <w:rPr>
          <w:rFonts w:ascii="Times New Roman" w:hAnsi="Times New Roman"/>
          <w:sz w:val="28"/>
          <w:szCs w:val="28"/>
        </w:rPr>
        <w:t>в 2018 году -</w:t>
      </w:r>
      <w:r w:rsidR="006C6068">
        <w:rPr>
          <w:rFonts w:ascii="Times New Roman" w:hAnsi="Times New Roman"/>
          <w:sz w:val="28"/>
          <w:szCs w:val="28"/>
        </w:rPr>
        <w:t xml:space="preserve"> </w:t>
      </w:r>
      <w:r w:rsidR="0076555C" w:rsidRPr="0076555C">
        <w:rPr>
          <w:rFonts w:ascii="Times New Roman" w:hAnsi="Times New Roman"/>
          <w:sz w:val="28"/>
          <w:szCs w:val="28"/>
        </w:rPr>
        <w:t>2</w:t>
      </w:r>
      <w:r w:rsidR="007815C5">
        <w:rPr>
          <w:rFonts w:ascii="Times New Roman" w:hAnsi="Times New Roman"/>
          <w:sz w:val="28"/>
          <w:szCs w:val="28"/>
        </w:rPr>
        <w:t> </w:t>
      </w:r>
      <w:r w:rsidR="0076555C" w:rsidRPr="0076555C">
        <w:rPr>
          <w:rFonts w:ascii="Times New Roman" w:hAnsi="Times New Roman"/>
          <w:sz w:val="28"/>
          <w:szCs w:val="28"/>
        </w:rPr>
        <w:t>870</w:t>
      </w:r>
      <w:r w:rsidR="007815C5">
        <w:rPr>
          <w:rFonts w:ascii="Times New Roman" w:hAnsi="Times New Roman"/>
          <w:sz w:val="28"/>
          <w:szCs w:val="28"/>
        </w:rPr>
        <w:t xml:space="preserve"> </w:t>
      </w:r>
      <w:r w:rsidR="0076555C" w:rsidRPr="0076555C">
        <w:rPr>
          <w:rFonts w:ascii="Times New Roman" w:hAnsi="Times New Roman"/>
          <w:sz w:val="28"/>
          <w:szCs w:val="28"/>
        </w:rPr>
        <w:t>356,209</w:t>
      </w:r>
      <w:r w:rsidRPr="0076555C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B13016" w:rsidRPr="0076555C">
        <w:rPr>
          <w:rFonts w:ascii="Times New Roman" w:hAnsi="Times New Roman"/>
          <w:sz w:val="28"/>
          <w:szCs w:val="28"/>
        </w:rPr>
        <w:t xml:space="preserve"> </w:t>
      </w:r>
      <w:r w:rsidRPr="0076555C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="00FF5519" w:rsidRPr="0076555C">
        <w:rPr>
          <w:rFonts w:ascii="Times New Roman" w:hAnsi="Times New Roman"/>
          <w:sz w:val="28"/>
          <w:szCs w:val="28"/>
        </w:rPr>
        <w:t>.</w:t>
      </w:r>
    </w:p>
    <w:p w:rsidR="00467D14" w:rsidRPr="00963FE0" w:rsidRDefault="006C6068" w:rsidP="0076555C">
      <w:pPr>
        <w:pStyle w:val="ConsPlusNormal"/>
        <w:tabs>
          <w:tab w:val="left" w:pos="851"/>
        </w:tabs>
        <w:spacing w:line="240" w:lineRule="auto"/>
        <w:ind w:firstLine="567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D14" w:rsidRPr="00963FE0">
        <w:rPr>
          <w:rFonts w:ascii="Times New Roman" w:hAnsi="Times New Roman"/>
          <w:sz w:val="28"/>
          <w:szCs w:val="28"/>
        </w:rPr>
        <w:t xml:space="preserve">Сведения об объеме средств, необходимых для реализации </w:t>
      </w:r>
      <w:r w:rsidR="00467D14" w:rsidRPr="009A664A">
        <w:rPr>
          <w:rFonts w:ascii="Times New Roman" w:hAnsi="Times New Roman"/>
          <w:sz w:val="28"/>
          <w:szCs w:val="28"/>
        </w:rPr>
        <w:t xml:space="preserve">мероприятий государственной программы, представлены в </w:t>
      </w:r>
      <w:r w:rsidR="00FB155F" w:rsidRPr="009A664A">
        <w:rPr>
          <w:rFonts w:ascii="Times New Roman" w:hAnsi="Times New Roman"/>
          <w:sz w:val="28"/>
          <w:szCs w:val="28"/>
        </w:rPr>
        <w:t>П</w:t>
      </w:r>
      <w:r w:rsidR="00467D14" w:rsidRPr="009A664A">
        <w:rPr>
          <w:rFonts w:ascii="Times New Roman" w:hAnsi="Times New Roman"/>
          <w:sz w:val="28"/>
          <w:szCs w:val="28"/>
        </w:rPr>
        <w:t>риложени</w:t>
      </w:r>
      <w:r w:rsidR="00FB155F" w:rsidRPr="009A664A">
        <w:rPr>
          <w:rFonts w:ascii="Times New Roman" w:hAnsi="Times New Roman"/>
          <w:sz w:val="28"/>
          <w:szCs w:val="28"/>
        </w:rPr>
        <w:t xml:space="preserve">ях </w:t>
      </w:r>
      <w:r w:rsidR="009A664A" w:rsidRPr="009A664A">
        <w:rPr>
          <w:rFonts w:ascii="Times New Roman" w:hAnsi="Times New Roman"/>
          <w:sz w:val="28"/>
          <w:szCs w:val="28"/>
        </w:rPr>
        <w:t>3</w:t>
      </w:r>
      <w:r w:rsidR="00FB155F" w:rsidRPr="009A664A">
        <w:rPr>
          <w:rFonts w:ascii="Times New Roman" w:hAnsi="Times New Roman"/>
          <w:sz w:val="28"/>
          <w:szCs w:val="28"/>
        </w:rPr>
        <w:t xml:space="preserve"> </w:t>
      </w:r>
      <w:r w:rsidR="004202BB">
        <w:rPr>
          <w:rFonts w:ascii="Times New Roman" w:hAnsi="Times New Roman"/>
          <w:sz w:val="28"/>
          <w:szCs w:val="28"/>
        </w:rPr>
        <w:br/>
      </w:r>
      <w:r w:rsidR="00FB155F" w:rsidRPr="009A664A">
        <w:rPr>
          <w:rFonts w:ascii="Times New Roman" w:hAnsi="Times New Roman"/>
          <w:sz w:val="28"/>
          <w:szCs w:val="28"/>
        </w:rPr>
        <w:t>и</w:t>
      </w:r>
      <w:r w:rsidR="00467D14" w:rsidRPr="009A664A">
        <w:rPr>
          <w:rFonts w:ascii="Times New Roman" w:hAnsi="Times New Roman"/>
          <w:sz w:val="28"/>
          <w:szCs w:val="28"/>
        </w:rPr>
        <w:t xml:space="preserve"> </w:t>
      </w:r>
      <w:r w:rsidR="009A664A" w:rsidRPr="009A664A">
        <w:rPr>
          <w:rFonts w:ascii="Times New Roman" w:hAnsi="Times New Roman"/>
          <w:sz w:val="28"/>
          <w:szCs w:val="28"/>
        </w:rPr>
        <w:t>4</w:t>
      </w:r>
      <w:r w:rsidR="00467D14" w:rsidRPr="009A664A">
        <w:rPr>
          <w:rFonts w:ascii="Times New Roman" w:hAnsi="Times New Roman"/>
          <w:sz w:val="28"/>
          <w:szCs w:val="28"/>
        </w:rPr>
        <w:t xml:space="preserve"> к настоящей государственной программе.</w:t>
      </w:r>
    </w:p>
    <w:p w:rsidR="005F7B33" w:rsidRPr="00963FE0" w:rsidRDefault="005F7B33" w:rsidP="005F7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7B33" w:rsidRPr="00963FE0" w:rsidRDefault="005F7B33" w:rsidP="005F7B33">
      <w:pPr>
        <w:pStyle w:val="affc"/>
        <w:spacing w:before="0"/>
      </w:pPr>
    </w:p>
    <w:p w:rsidR="00467D14" w:rsidRPr="00963FE0" w:rsidRDefault="0008352A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FE0">
        <w:rPr>
          <w:rFonts w:ascii="Times New Roman" w:hAnsi="Times New Roman"/>
          <w:color w:val="auto"/>
          <w:sz w:val="28"/>
          <w:szCs w:val="28"/>
        </w:rPr>
        <w:t>8</w:t>
      </w:r>
      <w:r w:rsidR="00467D14" w:rsidRPr="00963FE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63FE0">
        <w:rPr>
          <w:rFonts w:ascii="Times New Roman" w:hAnsi="Times New Roman"/>
          <w:color w:val="auto"/>
          <w:sz w:val="28"/>
          <w:szCs w:val="28"/>
        </w:rPr>
        <w:t>Р</w:t>
      </w:r>
      <w:r w:rsidR="00467D14" w:rsidRPr="00963FE0">
        <w:rPr>
          <w:rFonts w:ascii="Times New Roman" w:hAnsi="Times New Roman"/>
          <w:color w:val="auto"/>
          <w:sz w:val="28"/>
          <w:szCs w:val="28"/>
        </w:rPr>
        <w:t xml:space="preserve">иски </w:t>
      </w:r>
      <w:r w:rsidRPr="00963FE0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467D14" w:rsidRPr="00963FE0">
        <w:rPr>
          <w:rFonts w:ascii="Times New Roman" w:hAnsi="Times New Roman"/>
          <w:color w:val="auto"/>
          <w:sz w:val="28"/>
          <w:szCs w:val="28"/>
        </w:rPr>
        <w:t>реализации государственной программы</w:t>
      </w:r>
      <w:r w:rsidRPr="00963FE0">
        <w:rPr>
          <w:rFonts w:ascii="Times New Roman" w:hAnsi="Times New Roman"/>
          <w:color w:val="auto"/>
          <w:sz w:val="28"/>
          <w:szCs w:val="28"/>
        </w:rPr>
        <w:t xml:space="preserve"> и меры по управлению этими рисками</w:t>
      </w:r>
    </w:p>
    <w:p w:rsidR="00467D14" w:rsidRPr="00963FE0" w:rsidRDefault="00467D14" w:rsidP="00496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Реализация государственной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государственной программы включает в себя: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На ход реализации государственной программы существенное влияние оказывают следующие группы рисков: финансо</w:t>
      </w:r>
      <w:r w:rsidR="00723EFC">
        <w:rPr>
          <w:rFonts w:ascii="Times New Roman" w:hAnsi="Times New Roman"/>
          <w:sz w:val="28"/>
          <w:szCs w:val="28"/>
        </w:rPr>
        <w:t>вые, правовые и организационные</w:t>
      </w:r>
      <w:r w:rsidR="00EE67EA">
        <w:rPr>
          <w:rFonts w:ascii="Times New Roman" w:hAnsi="Times New Roman"/>
          <w:sz w:val="28"/>
          <w:szCs w:val="28"/>
        </w:rPr>
        <w:t xml:space="preserve"> риски</w:t>
      </w:r>
      <w:r w:rsidR="00797DB4">
        <w:rPr>
          <w:rFonts w:ascii="Times New Roman" w:hAnsi="Times New Roman"/>
          <w:sz w:val="28"/>
          <w:szCs w:val="28"/>
        </w:rPr>
        <w:t>.</w:t>
      </w:r>
    </w:p>
    <w:p w:rsidR="00797DB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Наиболее значимым финансовым риском является недостаток финансирования государственной программы, причины возникновения которого в большей степени</w:t>
      </w:r>
      <w:r w:rsidR="00835503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о</w:t>
      </w:r>
      <w:r w:rsidR="00835503" w:rsidRPr="00963FE0">
        <w:rPr>
          <w:rFonts w:ascii="Times New Roman" w:hAnsi="Times New Roman"/>
          <w:sz w:val="28"/>
          <w:szCs w:val="28"/>
        </w:rPr>
        <w:t xml:space="preserve">пределяются внешними факторами: </w:t>
      </w:r>
    </w:p>
    <w:p w:rsidR="00797DB4" w:rsidRDefault="00797DB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7D14" w:rsidRPr="00963FE0">
        <w:rPr>
          <w:rFonts w:ascii="Times New Roman" w:hAnsi="Times New Roman"/>
          <w:sz w:val="28"/>
          <w:szCs w:val="28"/>
        </w:rPr>
        <w:t>недополучение (выпадение) доходов республиканского бюджета, незапланированное увеличение расходов, и</w:t>
      </w:r>
      <w:r w:rsidR="005D5E90">
        <w:rPr>
          <w:rFonts w:ascii="Times New Roman" w:hAnsi="Times New Roman"/>
          <w:sz w:val="28"/>
          <w:szCs w:val="28"/>
        </w:rPr>
        <w:t>,</w:t>
      </w:r>
      <w:r w:rsidR="00467D14" w:rsidRPr="00963FE0">
        <w:rPr>
          <w:rFonts w:ascii="Times New Roman" w:hAnsi="Times New Roman"/>
          <w:sz w:val="28"/>
          <w:szCs w:val="28"/>
        </w:rPr>
        <w:t xml:space="preserve"> как следствие, увеличение дефицита республиканского бюджета, которое </w:t>
      </w:r>
      <w:r w:rsidR="0078236D">
        <w:rPr>
          <w:rFonts w:ascii="Times New Roman" w:hAnsi="Times New Roman"/>
          <w:sz w:val="28"/>
          <w:szCs w:val="28"/>
        </w:rPr>
        <w:t>может привести</w:t>
      </w:r>
      <w:r w:rsidR="00F3198B">
        <w:rPr>
          <w:rFonts w:ascii="Times New Roman" w:hAnsi="Times New Roman"/>
          <w:sz w:val="28"/>
          <w:szCs w:val="28"/>
        </w:rPr>
        <w:t xml:space="preserve"> </w:t>
      </w:r>
      <w:r w:rsidR="00467D14" w:rsidRPr="00963FE0">
        <w:rPr>
          <w:rFonts w:ascii="Times New Roman" w:hAnsi="Times New Roman"/>
          <w:sz w:val="28"/>
          <w:szCs w:val="28"/>
        </w:rPr>
        <w:t>к пересмотру финансирования ранее п</w:t>
      </w:r>
      <w:r w:rsidR="00AB5C2B" w:rsidRPr="00963FE0">
        <w:rPr>
          <w:rFonts w:ascii="Times New Roman" w:hAnsi="Times New Roman"/>
          <w:sz w:val="28"/>
          <w:szCs w:val="28"/>
        </w:rPr>
        <w:t>ринятых расходных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797DB4" w:rsidRPr="00B26BEA" w:rsidRDefault="00797DB4" w:rsidP="00496258">
      <w:pPr>
        <w:spacing w:after="0" w:line="240" w:lineRule="auto"/>
        <w:ind w:firstLine="567"/>
        <w:jc w:val="both"/>
        <w:rPr>
          <w:rStyle w:val="19"/>
          <w:rFonts w:eastAsia="Calibri"/>
          <w:sz w:val="28"/>
          <w:szCs w:val="28"/>
        </w:rPr>
      </w:pPr>
      <w:r w:rsidRPr="00B26BEA">
        <w:rPr>
          <w:rFonts w:ascii="Times New Roman" w:hAnsi="Times New Roman"/>
          <w:sz w:val="28"/>
          <w:szCs w:val="28"/>
        </w:rPr>
        <w:t xml:space="preserve">- </w:t>
      </w:r>
      <w:r w:rsidRPr="00B26BEA">
        <w:rPr>
          <w:rStyle w:val="19"/>
          <w:rFonts w:eastAsia="Calibri"/>
          <w:sz w:val="28"/>
          <w:szCs w:val="28"/>
        </w:rPr>
        <w:t>изменени</w:t>
      </w:r>
      <w:r w:rsidR="0078236D" w:rsidRPr="00B26BEA">
        <w:rPr>
          <w:rStyle w:val="19"/>
          <w:rFonts w:eastAsia="Calibri"/>
          <w:sz w:val="28"/>
          <w:szCs w:val="28"/>
        </w:rPr>
        <w:t>е</w:t>
      </w:r>
      <w:r w:rsidRPr="00B26BEA">
        <w:rPr>
          <w:rStyle w:val="19"/>
          <w:rFonts w:eastAsia="Calibri"/>
          <w:sz w:val="28"/>
          <w:szCs w:val="28"/>
        </w:rPr>
        <w:t xml:space="preserve"> конъюнктуры на внутренних и внешних рынках сырья, строительных материалов и техники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</w:t>
      </w:r>
      <w:r w:rsidR="00057081" w:rsidRPr="00B26BEA">
        <w:rPr>
          <w:rStyle w:val="19"/>
          <w:rFonts w:eastAsia="Calibri"/>
          <w:sz w:val="28"/>
          <w:szCs w:val="28"/>
        </w:rPr>
        <w:t>;</w:t>
      </w:r>
    </w:p>
    <w:p w:rsidR="00057081" w:rsidRDefault="00057081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EA">
        <w:rPr>
          <w:rStyle w:val="19"/>
          <w:rFonts w:eastAsia="Calibri"/>
          <w:sz w:val="28"/>
          <w:szCs w:val="28"/>
        </w:rPr>
        <w:t xml:space="preserve">- недостаточную гибкость, а также длительность процедур внесения в </w:t>
      </w:r>
      <w:r w:rsidRPr="00B26BEA">
        <w:rPr>
          <w:rStyle w:val="19"/>
          <w:rFonts w:eastAsia="Calibri"/>
          <w:color w:val="auto"/>
          <w:sz w:val="28"/>
          <w:szCs w:val="28"/>
        </w:rPr>
        <w:t>государственные программы Российской Федерации</w:t>
      </w:r>
      <w:r w:rsidRPr="00B26BEA">
        <w:rPr>
          <w:rStyle w:val="19"/>
          <w:rFonts w:eastAsia="Calibri"/>
          <w:sz w:val="28"/>
          <w:szCs w:val="28"/>
        </w:rPr>
        <w:t xml:space="preserve"> и федеральные целевые программы корректировок, учитывающих изменение объемов финансирования из средств бюджетов и ход реализации, в том числе ускорение, отдельных мероприятий настоящей государственной программы и их этапов.</w:t>
      </w:r>
    </w:p>
    <w:p w:rsidR="00467D14" w:rsidRPr="00963FE0" w:rsidRDefault="00AB5C2B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 </w:t>
      </w:r>
      <w:r w:rsidR="00467D14" w:rsidRPr="00963FE0">
        <w:rPr>
          <w:rFonts w:ascii="Times New Roman" w:hAnsi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государственной программы. 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государственной 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963FE0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привлечение средств на реализаци</w:t>
      </w:r>
      <w:r w:rsidR="0078236D">
        <w:rPr>
          <w:rFonts w:ascii="Times New Roman" w:hAnsi="Times New Roman" w:cs="Times New Roman"/>
          <w:sz w:val="28"/>
          <w:szCs w:val="28"/>
        </w:rPr>
        <w:t>ю</w:t>
      </w:r>
      <w:r w:rsidRPr="00963FE0">
        <w:rPr>
          <w:rFonts w:ascii="Times New Roman" w:hAnsi="Times New Roman" w:cs="Times New Roman"/>
          <w:sz w:val="28"/>
          <w:szCs w:val="28"/>
        </w:rPr>
        <w:t xml:space="preserve"> мероприятий программы из других бюджетов бюджетной системы Российской Федерации (в частности, получение субсидии из федерального бюджета на реализацию </w:t>
      </w:r>
      <w:r w:rsidR="0065142E" w:rsidRPr="00963FE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45590" w:rsidRPr="00963FE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35503" w:rsidRPr="00963FE0">
        <w:rPr>
          <w:rFonts w:ascii="Times New Roman" w:hAnsi="Times New Roman" w:cs="Times New Roman"/>
          <w:sz w:val="28"/>
          <w:szCs w:val="28"/>
        </w:rPr>
        <w:t>подпрограмм государственной программы</w:t>
      </w:r>
      <w:r w:rsidRPr="00963FE0">
        <w:rPr>
          <w:rFonts w:ascii="Times New Roman" w:hAnsi="Times New Roman" w:cs="Times New Roman"/>
          <w:sz w:val="28"/>
          <w:szCs w:val="28"/>
        </w:rPr>
        <w:t>);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lastRenderedPageBreak/>
        <w:t>рациональное использование имеющихся средств (получение экономии при осуществлении закупок для государственных нужд);</w:t>
      </w:r>
    </w:p>
    <w:p w:rsidR="00467D1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 xml:space="preserve">составление и исполнение ежемесячного графика финансирования и своевременное </w:t>
      </w:r>
      <w:r w:rsidR="009754FC" w:rsidRPr="00963FE0">
        <w:rPr>
          <w:rFonts w:ascii="Times New Roman" w:hAnsi="Times New Roman" w:cs="Times New Roman"/>
          <w:sz w:val="28"/>
          <w:szCs w:val="28"/>
        </w:rPr>
        <w:t>использование</w:t>
      </w:r>
      <w:r w:rsidRPr="00963FE0">
        <w:rPr>
          <w:rFonts w:ascii="Times New Roman" w:hAnsi="Times New Roman" w:cs="Times New Roman"/>
          <w:sz w:val="28"/>
          <w:szCs w:val="28"/>
        </w:rPr>
        <w:t xml:space="preserve"> средств при реализации мероприятий программы;</w:t>
      </w:r>
    </w:p>
    <w:p w:rsidR="00797DB4" w:rsidRPr="00EE67EA" w:rsidRDefault="00797DB4" w:rsidP="00797DB4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EE67EA">
        <w:rPr>
          <w:rFonts w:ascii="Times New Roman" w:hAnsi="Times New Roman" w:cs="Times New Roman"/>
          <w:sz w:val="28"/>
          <w:szCs w:val="28"/>
        </w:rPr>
        <w:t>использование на уровне инвестиционных проектов механизмов страхования рисков;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Правовые риски реализации государственной программы связаны с возможными изменениями законодательства и приоритетов государственной политики в сфере реализации государственной программы на федеральном уровне.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рисков, связанных с изменением законодательства или приоритетов государственной политики в сфере реализации программы на федеральном уровне,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963FE0">
        <w:rPr>
          <w:rFonts w:ascii="Times New Roman" w:hAnsi="Times New Roman"/>
          <w:sz w:val="28"/>
          <w:szCs w:val="28"/>
        </w:rPr>
        <w:t xml:space="preserve">тся при помощи следующих мер: 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регулярный м</w:t>
      </w:r>
      <w:r w:rsidR="003C6094" w:rsidRPr="00963FE0">
        <w:rPr>
          <w:rFonts w:ascii="Times New Roman" w:hAnsi="Times New Roman" w:cs="Times New Roman"/>
          <w:sz w:val="28"/>
          <w:szCs w:val="28"/>
        </w:rPr>
        <w:t xml:space="preserve">ониторинг изменений </w:t>
      </w:r>
      <w:r w:rsidRPr="00963FE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C6094" w:rsidRPr="00963FE0">
        <w:rPr>
          <w:rFonts w:ascii="Times New Roman" w:hAnsi="Times New Roman" w:cs="Times New Roman"/>
          <w:sz w:val="28"/>
          <w:szCs w:val="28"/>
        </w:rPr>
        <w:t xml:space="preserve"> в сфере реализации государственной программы</w:t>
      </w:r>
      <w:r w:rsidRPr="00963F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>реализация мероприятий с учетом результатов проводимого мониторинга, при необходимости – проведение корректировки государственной программы.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К организационным рискам реализации государственной программы можно отнести следующие: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программы, органов исполнительной власти Чеченской Республики, являющихся участниками реализации отдельных мероприятий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программы, а также организаций, привлекаемых к выполнению работ (оказанию услуг) в рамках государственных заказа;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ограниченность кадровых ресурсов, недостаточная квалификация </w:t>
      </w:r>
      <w:r w:rsidR="002E4D2F">
        <w:rPr>
          <w:rFonts w:ascii="Times New Roman" w:eastAsia="Calibri" w:hAnsi="Times New Roman" w:cs="Times New Roman"/>
          <w:sz w:val="28"/>
          <w:szCs w:val="28"/>
        </w:rPr>
        <w:t xml:space="preserve">специалистов ответственного исполнителя </w:t>
      </w:r>
      <w:r w:rsidRPr="00963FE0">
        <w:rPr>
          <w:rFonts w:ascii="Times New Roman" w:eastAsia="Calibri" w:hAnsi="Times New Roman" w:cs="Times New Roman"/>
          <w:sz w:val="28"/>
          <w:szCs w:val="28"/>
        </w:rPr>
        <w:t>и исполнителей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программы, органов исполнительной власти Чеченской Республики, являющихся участниками реализации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государственной 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963FE0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выделение промежуточных этапов и составление детальных оперативных планов реализации мероприятий государственной программы, осуществление последующего мониторинга их выполнения;</w:t>
      </w:r>
    </w:p>
    <w:p w:rsidR="00467D14" w:rsidRPr="00963FE0" w:rsidRDefault="00467D14" w:rsidP="00944C6B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использование существующих (формирование новых) координационных и совещательных органов при </w:t>
      </w:r>
      <w:r w:rsidR="00944C6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4C6B" w:rsidRPr="00944C6B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Чеченской Республики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, для обеспечения должного </w:t>
      </w:r>
      <w:r w:rsidRPr="00963FE0">
        <w:rPr>
          <w:rFonts w:ascii="Times New Roman" w:eastAsia="Calibri" w:hAnsi="Times New Roman" w:cs="Times New Roman"/>
          <w:sz w:val="28"/>
          <w:szCs w:val="28"/>
        </w:rPr>
        <w:lastRenderedPageBreak/>
        <w:t>уровня координации действий исполнителей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программы, а также органов исполнительной власти Чеченской Республики, являющихся участниками реализации отдельных мероприятий</w:t>
      </w:r>
      <w:r w:rsidR="005D5E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заблаговременное составление плана государственных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– замена исполнителей работ.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</w:t>
      </w:r>
      <w:r w:rsidR="003C6094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исполнителей и участников реализации государственной 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963FE0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назначение постоянных ответственных исполнителей с обеспечением возможности их полноценного участия в реализации мероприятий</w:t>
      </w:r>
      <w:r w:rsidR="0098214D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повышение квалификации непосредственных исполнителей мероприятий</w:t>
      </w:r>
      <w:r w:rsidR="0098214D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963FE0">
        <w:rPr>
          <w:rFonts w:ascii="Times New Roman" w:eastAsia="Calibri" w:hAnsi="Times New Roman" w:cs="Times New Roman"/>
          <w:sz w:val="28"/>
          <w:szCs w:val="28"/>
        </w:rPr>
        <w:t xml:space="preserve"> программы (проведение обучений, семинаров, обеспечение им открытого доступа к методическим и информационным материалам); 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при необходимости – ротация непосредственных исполнителей мероприятий государственной программы.</w:t>
      </w:r>
    </w:p>
    <w:p w:rsidR="00797DB4" w:rsidRPr="00963FE0" w:rsidRDefault="00797DB4" w:rsidP="005D7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08352A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9A664A">
        <w:rPr>
          <w:rFonts w:ascii="Times New Roman" w:hAnsi="Times New Roman"/>
          <w:color w:val="auto"/>
          <w:sz w:val="28"/>
          <w:szCs w:val="28"/>
        </w:rPr>
        <w:t>9</w:t>
      </w:r>
      <w:r w:rsidR="00467D14" w:rsidRPr="009A664A">
        <w:rPr>
          <w:rFonts w:ascii="Times New Roman" w:hAnsi="Times New Roman"/>
          <w:color w:val="auto"/>
          <w:sz w:val="28"/>
          <w:szCs w:val="28"/>
        </w:rPr>
        <w:t xml:space="preserve">. Оценка </w:t>
      </w:r>
      <w:r w:rsidRPr="009A664A">
        <w:rPr>
          <w:rFonts w:ascii="Times New Roman" w:hAnsi="Times New Roman"/>
          <w:color w:val="auto"/>
          <w:sz w:val="28"/>
          <w:szCs w:val="28"/>
        </w:rPr>
        <w:t xml:space="preserve">эффективности </w:t>
      </w:r>
      <w:r w:rsidR="00467D14" w:rsidRPr="009A664A">
        <w:rPr>
          <w:rFonts w:ascii="Times New Roman" w:hAnsi="Times New Roman"/>
          <w:color w:val="auto"/>
          <w:sz w:val="28"/>
          <w:szCs w:val="28"/>
        </w:rPr>
        <w:t>реализации государственной программы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Оценка реализации государственной программы проводится ежеквартально и по результатам завершения финансового года в соответствии с </w:t>
      </w:r>
      <w:r w:rsidR="00BB25B3" w:rsidRPr="00963FE0">
        <w:rPr>
          <w:rFonts w:ascii="Times New Roman" w:hAnsi="Times New Roman"/>
          <w:sz w:val="28"/>
          <w:szCs w:val="28"/>
        </w:rPr>
        <w:t>П</w:t>
      </w:r>
      <w:r w:rsidRPr="00963FE0">
        <w:rPr>
          <w:rFonts w:ascii="Times New Roman" w:hAnsi="Times New Roman"/>
          <w:sz w:val="28"/>
          <w:szCs w:val="28"/>
        </w:rPr>
        <w:t>орядком разработки,</w:t>
      </w:r>
      <w:r w:rsidR="00BB25B3" w:rsidRPr="00963FE0">
        <w:rPr>
          <w:rFonts w:ascii="Times New Roman" w:hAnsi="Times New Roman"/>
          <w:sz w:val="28"/>
          <w:szCs w:val="28"/>
        </w:rPr>
        <w:t xml:space="preserve"> утверждения,</w:t>
      </w:r>
      <w:r w:rsidRPr="00963FE0">
        <w:rPr>
          <w:rFonts w:ascii="Times New Roman" w:hAnsi="Times New Roman"/>
          <w:sz w:val="28"/>
          <w:szCs w:val="28"/>
        </w:rPr>
        <w:t xml:space="preserve"> реализации и оценки эффективности государственных программ Чеченской Республики, утвержденным </w:t>
      </w:r>
      <w:r w:rsidR="0098214D">
        <w:rPr>
          <w:rFonts w:ascii="Times New Roman" w:hAnsi="Times New Roman"/>
          <w:sz w:val="28"/>
          <w:szCs w:val="28"/>
        </w:rPr>
        <w:t>п</w:t>
      </w:r>
      <w:r w:rsidR="00A063A2" w:rsidRPr="00963FE0">
        <w:rPr>
          <w:rFonts w:ascii="Times New Roman" w:hAnsi="Times New Roman"/>
          <w:sz w:val="28"/>
          <w:szCs w:val="28"/>
        </w:rPr>
        <w:t xml:space="preserve">остановлением </w:t>
      </w:r>
      <w:r w:rsidRPr="00963FE0">
        <w:rPr>
          <w:rFonts w:ascii="Times New Roman" w:hAnsi="Times New Roman"/>
          <w:sz w:val="28"/>
          <w:szCs w:val="28"/>
        </w:rPr>
        <w:t>Правительств</w:t>
      </w:r>
      <w:r w:rsidR="00A063A2" w:rsidRPr="00963FE0">
        <w:rPr>
          <w:rFonts w:ascii="Times New Roman" w:hAnsi="Times New Roman"/>
          <w:sz w:val="28"/>
          <w:szCs w:val="28"/>
        </w:rPr>
        <w:t>а</w:t>
      </w:r>
      <w:r w:rsidRPr="00963FE0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A063A2" w:rsidRPr="00963FE0">
        <w:rPr>
          <w:rFonts w:ascii="Times New Roman" w:hAnsi="Times New Roman"/>
          <w:sz w:val="28"/>
          <w:szCs w:val="28"/>
        </w:rPr>
        <w:t xml:space="preserve"> от 03.09.2013 </w:t>
      </w:r>
      <w:r w:rsidR="001D5EE5">
        <w:rPr>
          <w:rFonts w:ascii="Times New Roman" w:hAnsi="Times New Roman"/>
          <w:sz w:val="28"/>
          <w:szCs w:val="28"/>
        </w:rPr>
        <w:t xml:space="preserve">года </w:t>
      </w:r>
      <w:r w:rsidR="00A063A2" w:rsidRPr="00963FE0">
        <w:rPr>
          <w:rFonts w:ascii="Times New Roman" w:hAnsi="Times New Roman"/>
          <w:sz w:val="28"/>
          <w:szCs w:val="28"/>
        </w:rPr>
        <w:t>№</w:t>
      </w:r>
      <w:r w:rsidR="0098214D">
        <w:rPr>
          <w:rFonts w:ascii="Times New Roman" w:hAnsi="Times New Roman"/>
          <w:sz w:val="28"/>
          <w:szCs w:val="28"/>
        </w:rPr>
        <w:t xml:space="preserve"> </w:t>
      </w:r>
      <w:r w:rsidR="00A063A2" w:rsidRPr="00963FE0">
        <w:rPr>
          <w:rFonts w:ascii="Times New Roman" w:hAnsi="Times New Roman"/>
          <w:sz w:val="28"/>
          <w:szCs w:val="28"/>
        </w:rPr>
        <w:t>217</w:t>
      </w:r>
      <w:r w:rsidRPr="00963FE0">
        <w:rPr>
          <w:rFonts w:ascii="Times New Roman" w:hAnsi="Times New Roman"/>
          <w:sz w:val="28"/>
          <w:szCs w:val="28"/>
        </w:rPr>
        <w:t>. Итоговая оценка реализации государственной программы проводится по завершении периода ее действия.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1. Ежеквартально проводится оценка своевременности и </w:t>
      </w:r>
      <w:r w:rsidRPr="008C21B7">
        <w:rPr>
          <w:rFonts w:ascii="Times New Roman" w:hAnsi="Times New Roman"/>
          <w:sz w:val="28"/>
          <w:szCs w:val="28"/>
        </w:rPr>
        <w:t>степени</w:t>
      </w:r>
      <w:r w:rsidRPr="00963FE0">
        <w:rPr>
          <w:rFonts w:ascii="Times New Roman" w:hAnsi="Times New Roman"/>
          <w:sz w:val="28"/>
          <w:szCs w:val="28"/>
        </w:rPr>
        <w:t xml:space="preserve"> выполнения плана мероприятий государственной программы: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мероприятий определяется по результатам сравнения плановых и фактических сроков начала и завершения их реализации;</w:t>
      </w:r>
    </w:p>
    <w:p w:rsidR="00467D14" w:rsidRPr="008C21B7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8C21B7">
        <w:rPr>
          <w:rFonts w:ascii="Times New Roman" w:eastAsia="Calibri" w:hAnsi="Times New Roman" w:cs="Times New Roman"/>
          <w:sz w:val="28"/>
          <w:szCs w:val="28"/>
        </w:rPr>
        <w:t xml:space="preserve">уровень выполнения мероприятий и фактического </w:t>
      </w:r>
      <w:r w:rsidR="00EA74AF" w:rsidRPr="008C21B7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8C21B7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C327F8" w:rsidRPr="008C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B7">
        <w:rPr>
          <w:rFonts w:ascii="Times New Roman" w:eastAsia="Calibri" w:hAnsi="Times New Roman" w:cs="Times New Roman"/>
          <w:sz w:val="28"/>
          <w:szCs w:val="28"/>
        </w:rPr>
        <w:t>определяется по результатам сравнения ожидаемых и достигнутых непосредственных результатов реализации мероприятий.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1B7">
        <w:rPr>
          <w:rFonts w:ascii="Times New Roman" w:hAnsi="Times New Roman"/>
          <w:sz w:val="28"/>
          <w:szCs w:val="28"/>
        </w:rPr>
        <w:t xml:space="preserve">Оценка своевременности, уровня фактического выполнения и </w:t>
      </w:r>
      <w:r w:rsidR="00EA74AF" w:rsidRPr="008C21B7">
        <w:rPr>
          <w:rFonts w:ascii="Times New Roman" w:hAnsi="Times New Roman"/>
          <w:sz w:val="28"/>
          <w:szCs w:val="28"/>
        </w:rPr>
        <w:t>использования</w:t>
      </w:r>
      <w:r w:rsidRPr="008C21B7">
        <w:rPr>
          <w:rFonts w:ascii="Times New Roman" w:hAnsi="Times New Roman"/>
          <w:sz w:val="28"/>
          <w:szCs w:val="28"/>
        </w:rPr>
        <w:t xml:space="preserve"> запланированных средств проводится для тех мероприятий,</w:t>
      </w:r>
      <w:r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lastRenderedPageBreak/>
        <w:t>завершение которых было предусмотрено в отчетном периоде, по остальным мероприятиям оценивается своевременность начала их реализации. Оценка проводится на основании данных отчетов соответствующих исполнителей мероприятий государственной программы.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В случае если доля своевременно и в полном объеме выполненных мероприятий (при отсутствии отклонений фактически достигнутых непосредственных результатов от ожидаемых) в общем количестве мероприятий, подлежащих оценке за отчетный период, составила: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95% и более – итоги реализации государственной программы за отчетный период признаются положительными;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от 80% до 94% – итоги реализации государственной программы за отчетный период признаются удовлетворительными;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менее 80% - итоги реализации государственной программы за отчетный период признаются неудовлетворительными.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2. Ежегодно проводится оценка эффективности реализации государственной программы по достижению установленных целей и решению поставленных задач. 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В ходе проведения оценки определяется уровень достижения плановых значений основных индикаторов (показателей) по соответствующим годам реализации государственной программы: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- индикаторы (показатели), для которых установлено значение </w:t>
      </w:r>
      <w:r w:rsidR="00314E02">
        <w:rPr>
          <w:rFonts w:ascii="Times New Roman" w:hAnsi="Times New Roman"/>
          <w:sz w:val="28"/>
          <w:szCs w:val="28"/>
        </w:rPr>
        <w:t>«</w:t>
      </w:r>
      <w:r w:rsidRPr="00963FE0">
        <w:rPr>
          <w:rFonts w:ascii="Times New Roman" w:hAnsi="Times New Roman"/>
          <w:sz w:val="28"/>
          <w:szCs w:val="28"/>
        </w:rPr>
        <w:t>не более</w:t>
      </w:r>
      <w:r w:rsidR="00314E02">
        <w:rPr>
          <w:rFonts w:ascii="Times New Roman" w:hAnsi="Times New Roman"/>
          <w:sz w:val="28"/>
          <w:szCs w:val="28"/>
        </w:rPr>
        <w:t>»</w:t>
      </w:r>
      <w:r w:rsidR="00B84A92">
        <w:rPr>
          <w:rFonts w:ascii="Times New Roman" w:hAnsi="Times New Roman"/>
          <w:sz w:val="28"/>
          <w:szCs w:val="28"/>
        </w:rPr>
        <w:t>,</w:t>
      </w:r>
      <w:r w:rsidRPr="00963FE0">
        <w:rPr>
          <w:rFonts w:ascii="Times New Roman" w:hAnsi="Times New Roman"/>
          <w:sz w:val="28"/>
          <w:szCs w:val="28"/>
        </w:rPr>
        <w:t xml:space="preserve"> считаются выполненными, если фактически достигнутое значение за отчетный год равно или не превышает плановое;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- индикаторы (показатели), для которых установлено значение </w:t>
      </w:r>
      <w:r w:rsidR="00314E02">
        <w:rPr>
          <w:rFonts w:ascii="Times New Roman" w:hAnsi="Times New Roman"/>
          <w:sz w:val="28"/>
          <w:szCs w:val="28"/>
        </w:rPr>
        <w:t>«</w:t>
      </w:r>
      <w:r w:rsidRPr="00963FE0">
        <w:rPr>
          <w:rFonts w:ascii="Times New Roman" w:hAnsi="Times New Roman"/>
          <w:sz w:val="28"/>
          <w:szCs w:val="28"/>
        </w:rPr>
        <w:t>не менее</w:t>
      </w:r>
      <w:r w:rsidR="00314E02">
        <w:rPr>
          <w:rFonts w:ascii="Times New Roman" w:hAnsi="Times New Roman"/>
          <w:sz w:val="28"/>
          <w:szCs w:val="28"/>
        </w:rPr>
        <w:t>»</w:t>
      </w:r>
      <w:r w:rsidR="00B84A92">
        <w:rPr>
          <w:rFonts w:ascii="Times New Roman" w:hAnsi="Times New Roman"/>
          <w:sz w:val="28"/>
          <w:szCs w:val="28"/>
        </w:rPr>
        <w:t>,</w:t>
      </w:r>
      <w:r w:rsidRPr="00963FE0">
        <w:rPr>
          <w:rFonts w:ascii="Times New Roman" w:hAnsi="Times New Roman"/>
          <w:sz w:val="28"/>
          <w:szCs w:val="28"/>
        </w:rPr>
        <w:t xml:space="preserve"> считаются выполненными, если фактически достигнутое значение за отчетный год равно или превышает плановое;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- индикаторы (показатели), для которых установлено значение </w:t>
      </w:r>
      <w:r w:rsidR="00314E02">
        <w:rPr>
          <w:rFonts w:ascii="Times New Roman" w:hAnsi="Times New Roman"/>
          <w:sz w:val="28"/>
          <w:szCs w:val="28"/>
        </w:rPr>
        <w:t>«</w:t>
      </w:r>
      <w:r w:rsidRPr="00963FE0">
        <w:rPr>
          <w:rFonts w:ascii="Times New Roman" w:hAnsi="Times New Roman"/>
          <w:sz w:val="28"/>
          <w:szCs w:val="28"/>
        </w:rPr>
        <w:t>да/нет</w:t>
      </w:r>
      <w:r w:rsidR="00314E02">
        <w:rPr>
          <w:rFonts w:ascii="Times New Roman" w:hAnsi="Times New Roman"/>
          <w:sz w:val="28"/>
          <w:szCs w:val="28"/>
        </w:rPr>
        <w:t>»</w:t>
      </w:r>
      <w:r w:rsidRPr="00963FE0">
        <w:rPr>
          <w:rFonts w:ascii="Times New Roman" w:hAnsi="Times New Roman"/>
          <w:sz w:val="28"/>
          <w:szCs w:val="28"/>
        </w:rPr>
        <w:t>, считаются выполненными при соблюдении всех необходимых условий наступления событий (по своевременности</w:t>
      </w:r>
      <w:r w:rsidR="00EA74AF" w:rsidRPr="00963FE0">
        <w:rPr>
          <w:rFonts w:ascii="Times New Roman" w:hAnsi="Times New Roman"/>
          <w:sz w:val="28"/>
          <w:szCs w:val="28"/>
        </w:rPr>
        <w:t xml:space="preserve"> и</w:t>
      </w:r>
      <w:r w:rsidRPr="00963FE0">
        <w:rPr>
          <w:rFonts w:ascii="Times New Roman" w:hAnsi="Times New Roman"/>
          <w:sz w:val="28"/>
          <w:szCs w:val="28"/>
        </w:rPr>
        <w:t xml:space="preserve"> </w:t>
      </w:r>
      <w:r w:rsidR="00EA74AF" w:rsidRPr="00963FE0">
        <w:rPr>
          <w:rFonts w:ascii="Times New Roman" w:hAnsi="Times New Roman"/>
          <w:sz w:val="28"/>
          <w:szCs w:val="28"/>
        </w:rPr>
        <w:t>содержанию</w:t>
      </w:r>
      <w:r w:rsidRPr="00963FE0">
        <w:rPr>
          <w:rFonts w:ascii="Times New Roman" w:hAnsi="Times New Roman"/>
          <w:sz w:val="28"/>
          <w:szCs w:val="28"/>
        </w:rPr>
        <w:t xml:space="preserve"> результата и др.).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Оценка эффективности реализации государственной программы осуществляется по основным индикаторам (показателям), для которых установлено плановое значение в соответствующем отчетном году.</w:t>
      </w:r>
      <w:r w:rsidR="00C327F8" w:rsidRPr="00963FE0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Оценка проводится на основании данных отчетов соответствующих ответственных исполнителей мероприятий государственной программы, бюджетной отчетности, сведений государственной статистики и пр.</w:t>
      </w:r>
    </w:p>
    <w:p w:rsidR="00467D14" w:rsidRPr="00963FE0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В случае если уровень достижения плановых значений основных индикаторов (показателей) реализации государственной программы (в общем количестве индикаторов (показателей), подлежащих оценке за отчётный год) составил: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90% и более – итоги реализации государственной программы за отчетный год признаются положительными;</w:t>
      </w:r>
    </w:p>
    <w:p w:rsidR="00467D14" w:rsidRPr="00963FE0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963FE0">
        <w:rPr>
          <w:rFonts w:ascii="Times New Roman" w:eastAsia="Calibri" w:hAnsi="Times New Roman" w:cs="Times New Roman"/>
          <w:sz w:val="28"/>
          <w:szCs w:val="28"/>
        </w:rPr>
        <w:t>от 75% до 89% – итоги реализации государственной программы за отчетный год признаются удовлетворительными;</w:t>
      </w:r>
    </w:p>
    <w:p w:rsidR="00467D14" w:rsidRPr="00B329E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B329E4">
        <w:rPr>
          <w:rFonts w:ascii="Times New Roman" w:eastAsia="Calibri" w:hAnsi="Times New Roman" w:cs="Times New Roman"/>
          <w:sz w:val="28"/>
          <w:szCs w:val="28"/>
        </w:rPr>
        <w:t>менее 74% - итоги реализации государственной программы за отчетный год признаются неудовлетворительными.</w:t>
      </w:r>
    </w:p>
    <w:p w:rsidR="00B77FBF" w:rsidRPr="002B0360" w:rsidRDefault="00B77FBF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FBF" w:rsidRPr="002B0360" w:rsidRDefault="00B77FBF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B329E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9E4">
        <w:rPr>
          <w:rFonts w:ascii="Times New Roman" w:hAnsi="Times New Roman"/>
          <w:sz w:val="28"/>
          <w:szCs w:val="28"/>
        </w:rPr>
        <w:t>Аналогичным образом проводится итоговая оценка реализации государственной программы по завершении последнего года периода ее реализации.</w:t>
      </w:r>
    </w:p>
    <w:p w:rsidR="00126985" w:rsidRDefault="00126985" w:rsidP="001269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126985" w:rsidSect="000533ED">
          <w:footerReference w:type="default" r:id="rId8"/>
          <w:footnotePr>
            <w:numFmt w:val="chicago"/>
          </w:footnotePr>
          <w:pgSz w:w="11906" w:h="16838"/>
          <w:pgMar w:top="1134" w:right="851" w:bottom="1134" w:left="1701" w:header="709" w:footer="284" w:gutter="0"/>
          <w:cols w:space="708"/>
          <w:docGrid w:linePitch="360"/>
        </w:sectPr>
      </w:pPr>
    </w:p>
    <w:p w:rsidR="009F03D9" w:rsidRPr="00043F77" w:rsidRDefault="009F03D9" w:rsidP="009F03D9">
      <w:pPr>
        <w:pStyle w:val="af7"/>
        <w:spacing w:before="0" w:line="240" w:lineRule="auto"/>
        <w:ind w:left="3969"/>
        <w:jc w:val="right"/>
        <w:rPr>
          <w:rFonts w:ascii="Times New Roman" w:hAnsi="Times New Roman"/>
          <w:strike/>
          <w:color w:val="auto"/>
          <w:sz w:val="28"/>
          <w:szCs w:val="28"/>
        </w:rPr>
      </w:pPr>
      <w:r w:rsidRPr="00B329E4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B329E4">
        <w:rPr>
          <w:rFonts w:ascii="Times New Roman" w:hAnsi="Times New Roman"/>
          <w:color w:val="auto"/>
          <w:sz w:val="28"/>
          <w:szCs w:val="28"/>
        </w:rPr>
        <w:br/>
        <w:t xml:space="preserve">к государственной программе Чеченской Республики </w:t>
      </w:r>
      <w:r w:rsidRPr="00B329E4">
        <w:rPr>
          <w:rFonts w:ascii="Times New Roman" w:hAnsi="Times New Roman"/>
          <w:color w:val="auto"/>
          <w:sz w:val="28"/>
          <w:szCs w:val="28"/>
        </w:rPr>
        <w:br/>
      </w:r>
      <w:r w:rsidR="00314E02">
        <w:rPr>
          <w:rFonts w:ascii="Times New Roman" w:hAnsi="Times New Roman"/>
          <w:color w:val="auto"/>
          <w:sz w:val="28"/>
          <w:szCs w:val="28"/>
        </w:rPr>
        <w:t>«</w:t>
      </w:r>
      <w:r w:rsidR="00944C6B" w:rsidRPr="00944C6B">
        <w:rPr>
          <w:rFonts w:ascii="Times New Roman" w:hAnsi="Times New Roman"/>
          <w:color w:val="auto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color w:val="auto"/>
          <w:sz w:val="28"/>
          <w:szCs w:val="28"/>
        </w:rPr>
        <w:t>»</w:t>
      </w:r>
      <w:r w:rsidR="007E3FD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26985" w:rsidRPr="009F03D9" w:rsidRDefault="00126985" w:rsidP="00126985">
      <w:pPr>
        <w:pStyle w:val="affc"/>
        <w:spacing w:before="0"/>
        <w:ind w:left="3686"/>
        <w:jc w:val="right"/>
      </w:pPr>
    </w:p>
    <w:p w:rsidR="007815C5" w:rsidRDefault="00537CDA" w:rsidP="006D2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5E1">
        <w:rPr>
          <w:rFonts w:ascii="Times New Roman" w:hAnsi="Times New Roman"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925"/>
        <w:gridCol w:w="1461"/>
        <w:gridCol w:w="1346"/>
        <w:gridCol w:w="1245"/>
        <w:gridCol w:w="1458"/>
        <w:gridCol w:w="1437"/>
        <w:gridCol w:w="1437"/>
        <w:gridCol w:w="1437"/>
        <w:gridCol w:w="1449"/>
      </w:tblGrid>
      <w:tr w:rsidR="00786076" w:rsidRPr="00786076" w:rsidTr="006C6068">
        <w:trPr>
          <w:trHeight w:val="315"/>
          <w:tblHeader/>
        </w:trPr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6D24C2" w:rsidRPr="00786076" w:rsidRDefault="006C6068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D24C2" w:rsidRPr="00786076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18" w:type="pct"/>
            <w:gridSpan w:val="7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786076" w:rsidRPr="00786076" w:rsidTr="006C6068">
        <w:trPr>
          <w:trHeight w:val="1515"/>
          <w:tblHeader/>
        </w:trPr>
        <w:tc>
          <w:tcPr>
            <w:tcW w:w="200" w:type="pct"/>
            <w:vMerge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отчетный год</w:t>
            </w:r>
            <w:r w:rsidRPr="00786076">
              <w:rPr>
                <w:rFonts w:ascii="Times New Roman" w:hAnsi="Times New Roman"/>
              </w:rPr>
              <w:br/>
              <w:t>(2012)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текущий год</w:t>
            </w:r>
            <w:r w:rsidRPr="00786076">
              <w:rPr>
                <w:rFonts w:ascii="Times New Roman" w:hAnsi="Times New Roman"/>
              </w:rPr>
              <w:br/>
              <w:t>(2013)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очередной год</w:t>
            </w:r>
            <w:r w:rsidRPr="00786076">
              <w:rPr>
                <w:rFonts w:ascii="Times New Roman" w:hAnsi="Times New Roman"/>
              </w:rPr>
              <w:br/>
              <w:t>(2014)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первый год планового периода</w:t>
            </w:r>
            <w:r w:rsidRPr="00786076">
              <w:rPr>
                <w:rFonts w:ascii="Times New Roman" w:hAnsi="Times New Roman"/>
              </w:rPr>
              <w:br/>
              <w:t>(2015)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второй год планового периода</w:t>
            </w:r>
            <w:r w:rsidRPr="00786076">
              <w:rPr>
                <w:rFonts w:ascii="Times New Roman" w:hAnsi="Times New Roman"/>
              </w:rPr>
              <w:br/>
              <w:t>(2016)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третий год планового периода</w:t>
            </w:r>
            <w:r w:rsidRPr="00786076">
              <w:rPr>
                <w:rFonts w:ascii="Times New Roman" w:hAnsi="Times New Roman"/>
              </w:rPr>
              <w:br/>
              <w:t>(2017)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6D24C2" w:rsidRPr="00786076" w:rsidRDefault="006D24C2" w:rsidP="006C6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четвертый год планового периода</w:t>
            </w:r>
            <w:r w:rsidRPr="00786076">
              <w:rPr>
                <w:rFonts w:ascii="Times New Roman" w:hAnsi="Times New Roman"/>
              </w:rPr>
              <w:br/>
              <w:t>(2018)</w:t>
            </w:r>
          </w:p>
        </w:tc>
      </w:tr>
      <w:tr w:rsidR="006D24C2" w:rsidRPr="00786076" w:rsidTr="00786076">
        <w:trPr>
          <w:trHeight w:val="315"/>
        </w:trPr>
        <w:tc>
          <w:tcPr>
            <w:tcW w:w="5000" w:type="pct"/>
            <w:gridSpan w:val="10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 xml:space="preserve">Государственная программа </w:t>
            </w:r>
            <w:r w:rsidR="00314E02">
              <w:rPr>
                <w:rFonts w:ascii="Times New Roman" w:hAnsi="Times New Roman"/>
              </w:rPr>
              <w:t>«</w:t>
            </w:r>
            <w:r w:rsidRPr="00786076">
              <w:rPr>
                <w:rFonts w:ascii="Times New Roman" w:hAnsi="Times New Roman"/>
              </w:rPr>
              <w:t>Развитие дорожной отрасли Чеченской Республики</w:t>
            </w:r>
            <w:r w:rsidR="00314E02">
              <w:rPr>
                <w:rFonts w:ascii="Times New Roman" w:hAnsi="Times New Roman"/>
              </w:rPr>
              <w:t>»</w:t>
            </w:r>
          </w:p>
        </w:tc>
      </w:tr>
      <w:tr w:rsidR="006D24C2" w:rsidRPr="00786076" w:rsidTr="00786076">
        <w:trPr>
          <w:trHeight w:val="315"/>
        </w:trPr>
        <w:tc>
          <w:tcPr>
            <w:tcW w:w="5000" w:type="pct"/>
            <w:gridSpan w:val="10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 xml:space="preserve">Подпрограмма </w:t>
            </w:r>
            <w:r w:rsidR="00314E02">
              <w:rPr>
                <w:rFonts w:ascii="Times New Roman" w:hAnsi="Times New Roman"/>
              </w:rPr>
              <w:t>«</w:t>
            </w:r>
            <w:r w:rsidRPr="00786076">
              <w:rPr>
                <w:rFonts w:ascii="Times New Roman" w:hAnsi="Times New Roman"/>
              </w:rPr>
              <w:t>Дорожное хозяйство</w:t>
            </w:r>
            <w:r w:rsidR="00314E02">
              <w:rPr>
                <w:rFonts w:ascii="Times New Roman" w:hAnsi="Times New Roman"/>
              </w:rPr>
              <w:t>»</w:t>
            </w:r>
          </w:p>
        </w:tc>
      </w:tr>
      <w:tr w:rsidR="00786076" w:rsidRPr="00786076" w:rsidTr="00786076">
        <w:trPr>
          <w:trHeight w:val="189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1.1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6C6068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Доля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значения, не более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70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65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61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57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53 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45</w:t>
            </w:r>
          </w:p>
        </w:tc>
      </w:tr>
      <w:tr w:rsidR="00786076" w:rsidRPr="00786076" w:rsidTr="00786076">
        <w:trPr>
          <w:trHeight w:val="189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1.2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 xml:space="preserve">Количество населенных пунктов, обеспеченных постоянной круглогодичной связью с сетью автомобильных дорог общего пользования по дорогам с твердым покрытием, не менее 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ед.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7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7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12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13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-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-</w:t>
            </w:r>
          </w:p>
        </w:tc>
      </w:tr>
      <w:tr w:rsidR="00786076" w:rsidRPr="00786076" w:rsidTr="00786076">
        <w:trPr>
          <w:trHeight w:val="2205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Доля протяженности автомобильных дорог общего пользования республиканского значения, работающих в режиме перегрузки,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в общей протяженности автомобильных дорог республиканского значения,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не более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17,9 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17,7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17,7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17,3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16,98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16,63 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16,27</w:t>
            </w:r>
          </w:p>
        </w:tc>
      </w:tr>
      <w:tr w:rsidR="00786076" w:rsidRPr="00786076" w:rsidTr="00786076">
        <w:trPr>
          <w:trHeight w:val="2205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1.4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Доля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значения,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89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92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92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92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92</w:t>
            </w:r>
          </w:p>
        </w:tc>
      </w:tr>
      <w:tr w:rsidR="00786076" w:rsidRPr="00786076" w:rsidTr="00786076">
        <w:trPr>
          <w:trHeight w:val="1575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1.5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 xml:space="preserve">Протяженность автомобильных дорог общего пользования республиканского значения с усовершенствованным покрытием, не менее 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км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1493,0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1520,0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1535,6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1553,1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1598,1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1608,9 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1619,7 </w:t>
            </w:r>
          </w:p>
        </w:tc>
      </w:tr>
      <w:tr w:rsidR="00786076" w:rsidRPr="00786076" w:rsidTr="00786076">
        <w:trPr>
          <w:trHeight w:val="945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Общая протяженность вновь построенных и реконструированных автомобильных дорог, 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км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108,0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27,0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15,6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17,5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45,0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10,8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10,8</w:t>
            </w:r>
          </w:p>
        </w:tc>
      </w:tr>
      <w:tr w:rsidR="00786076" w:rsidRPr="00786076" w:rsidTr="00786076">
        <w:trPr>
          <w:trHeight w:val="135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1.7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Общая длина введенных в эксплуатацию вновь построенных и реконструированных мостов, 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ед./п.м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2/438,75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9/406,60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6/416,45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3/106,00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3/135,00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3/84 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3/84 </w:t>
            </w:r>
          </w:p>
        </w:tc>
      </w:tr>
      <w:tr w:rsidR="006D24C2" w:rsidRPr="00786076" w:rsidTr="00786076">
        <w:trPr>
          <w:trHeight w:val="765"/>
        </w:trPr>
        <w:tc>
          <w:tcPr>
            <w:tcW w:w="5000" w:type="pct"/>
            <w:gridSpan w:val="10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 xml:space="preserve">Подпрограмма </w:t>
            </w:r>
            <w:r w:rsidR="001827E3" w:rsidRPr="001827E3">
              <w:rPr>
                <w:rFonts w:ascii="Times New Roman" w:hAnsi="Times New Roman"/>
                <w:sz w:val="18"/>
                <w:szCs w:val="18"/>
              </w:rPr>
              <w:t>«</w:t>
            </w:r>
            <w:r w:rsidR="001827E3" w:rsidRPr="001827E3">
              <w:rPr>
                <w:rFonts w:ascii="Times New Roman" w:hAnsi="Times New Roman"/>
              </w:rPr>
              <w:t>Обеспечение реализации государственной программы «Развитие дорожной отрасли Чеченской Республики»</w:t>
            </w:r>
          </w:p>
        </w:tc>
      </w:tr>
      <w:tr w:rsidR="00786076" w:rsidRPr="00786076" w:rsidTr="00786076">
        <w:trPr>
          <w:trHeight w:val="156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2.1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Укомплектованность Министерства автомобильных дорог Чеченской Республики государственными гражданскими служащими, 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80</w:t>
            </w:r>
          </w:p>
        </w:tc>
      </w:tr>
      <w:tr w:rsidR="00786076" w:rsidRPr="00786076" w:rsidTr="00786076">
        <w:trPr>
          <w:trHeight w:val="252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Доля полученных разрешений на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перевозку тяжеловесных грузов по автомобильным дорогам общего пользования, по которым срок выдачи извещения не превысил 1 рабочий день с момента регистрации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заявления, от общего количества поданных заявлений, 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85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87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89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91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97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100</w:t>
            </w:r>
          </w:p>
        </w:tc>
      </w:tr>
      <w:tr w:rsidR="00786076" w:rsidRPr="00786076" w:rsidTr="00786076">
        <w:trPr>
          <w:trHeight w:val="252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2.3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Доля выданных технических условий и согласований планируемого размещения инженерных коммуникаций,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по которым срок выдачи не превысил 30 календарных дней со дня регистрации</w:t>
            </w:r>
            <w:r w:rsidR="006C6068">
              <w:rPr>
                <w:rFonts w:ascii="Times New Roman" w:hAnsi="Times New Roman"/>
              </w:rPr>
              <w:t xml:space="preserve"> </w:t>
            </w:r>
            <w:r w:rsidRPr="00786076">
              <w:rPr>
                <w:rFonts w:ascii="Times New Roman" w:hAnsi="Times New Roman"/>
              </w:rPr>
              <w:t>заявления, от общего количества поданных заявлений, не менее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85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87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89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91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97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100</w:t>
            </w:r>
          </w:p>
        </w:tc>
      </w:tr>
      <w:tr w:rsidR="00786076" w:rsidRPr="00786076" w:rsidTr="00786076">
        <w:trPr>
          <w:trHeight w:val="1890"/>
        </w:trPr>
        <w:tc>
          <w:tcPr>
            <w:tcW w:w="200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989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услуги, не более</w:t>
            </w:r>
            <w:r w:rsidR="006C60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мин</w:t>
            </w:r>
          </w:p>
        </w:tc>
        <w:tc>
          <w:tcPr>
            <w:tcW w:w="455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2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93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86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shd w:val="clear" w:color="auto" w:fill="auto"/>
            <w:hideMark/>
          </w:tcPr>
          <w:p w:rsidR="006D24C2" w:rsidRPr="00786076" w:rsidRDefault="006D24C2" w:rsidP="00786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076">
              <w:rPr>
                <w:rFonts w:ascii="Times New Roman" w:hAnsi="Times New Roman"/>
              </w:rPr>
              <w:t>15</w:t>
            </w:r>
          </w:p>
        </w:tc>
      </w:tr>
    </w:tbl>
    <w:p w:rsidR="006D24C2" w:rsidRDefault="00516493" w:rsidP="000B4E7B">
      <w:pPr>
        <w:pStyle w:val="af7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516493">
        <w:rPr>
          <w:rFonts w:ascii="Times New Roman" w:hAnsi="Times New Roman"/>
          <w:sz w:val="28"/>
          <w:szCs w:val="28"/>
        </w:rPr>
        <w:t xml:space="preserve"> </w:t>
      </w:r>
    </w:p>
    <w:p w:rsidR="006D24C2" w:rsidRDefault="006D24C2" w:rsidP="006D2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104" w:rsidRDefault="00400125" w:rsidP="006D2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1EF" w:rsidRDefault="00516493" w:rsidP="000B4E7B">
      <w:pPr>
        <w:pStyle w:val="af7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A701EF" w:rsidSect="007B2C2E">
          <w:footnotePr>
            <w:numFmt w:val="chicago"/>
          </w:footnotePr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467D14" w:rsidRPr="00B329E4" w:rsidRDefault="00260907" w:rsidP="00961D49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836C99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9F59E2" w:rsidRPr="00836C99">
        <w:rPr>
          <w:rFonts w:ascii="Times New Roman" w:hAnsi="Times New Roman"/>
          <w:color w:val="auto"/>
          <w:sz w:val="28"/>
          <w:szCs w:val="28"/>
        </w:rPr>
        <w:t>5</w:t>
      </w:r>
      <w:r w:rsidR="00467D14" w:rsidRPr="00B329E4">
        <w:rPr>
          <w:rFonts w:ascii="Times New Roman" w:hAnsi="Times New Roman"/>
          <w:color w:val="auto"/>
          <w:sz w:val="28"/>
          <w:szCs w:val="28"/>
        </w:rPr>
        <w:br/>
        <w:t>к государственной программ</w:t>
      </w:r>
      <w:r w:rsidR="00FD2E4B" w:rsidRPr="00B329E4">
        <w:rPr>
          <w:rFonts w:ascii="Times New Roman" w:hAnsi="Times New Roman"/>
          <w:color w:val="auto"/>
          <w:sz w:val="28"/>
          <w:szCs w:val="28"/>
        </w:rPr>
        <w:t>е</w:t>
      </w:r>
      <w:r w:rsidR="00467D14" w:rsidRPr="00B329E4">
        <w:rPr>
          <w:rFonts w:ascii="Times New Roman" w:hAnsi="Times New Roman"/>
          <w:color w:val="auto"/>
          <w:sz w:val="28"/>
          <w:szCs w:val="28"/>
        </w:rPr>
        <w:t xml:space="preserve"> Чеченской Республики </w:t>
      </w:r>
      <w:r w:rsidR="00467D14" w:rsidRPr="00B329E4">
        <w:rPr>
          <w:rFonts w:ascii="Times New Roman" w:hAnsi="Times New Roman"/>
          <w:color w:val="auto"/>
          <w:sz w:val="28"/>
          <w:szCs w:val="28"/>
        </w:rPr>
        <w:br/>
      </w:r>
      <w:r w:rsidR="00314E02">
        <w:rPr>
          <w:rFonts w:ascii="Times New Roman" w:hAnsi="Times New Roman"/>
          <w:color w:val="auto"/>
          <w:sz w:val="28"/>
          <w:szCs w:val="28"/>
        </w:rPr>
        <w:t>«</w:t>
      </w:r>
      <w:r w:rsidR="00944C6B" w:rsidRPr="00944C6B">
        <w:rPr>
          <w:rFonts w:ascii="Times New Roman" w:hAnsi="Times New Roman"/>
          <w:color w:val="auto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color w:val="auto"/>
          <w:sz w:val="28"/>
          <w:szCs w:val="28"/>
        </w:rPr>
        <w:t>»</w:t>
      </w:r>
      <w:r w:rsidR="007E3FD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67D14" w:rsidRPr="00B329E4" w:rsidRDefault="00467D14" w:rsidP="00496258">
      <w:pPr>
        <w:pStyle w:val="affc"/>
        <w:spacing w:before="0"/>
        <w:ind w:left="3686"/>
        <w:jc w:val="right"/>
      </w:pPr>
    </w:p>
    <w:p w:rsidR="00467D14" w:rsidRPr="00B329E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E4">
        <w:rPr>
          <w:rFonts w:ascii="Times New Roman" w:hAnsi="Times New Roman"/>
          <w:sz w:val="28"/>
          <w:szCs w:val="28"/>
        </w:rPr>
        <w:t>ПАСПОРТ</w:t>
      </w:r>
    </w:p>
    <w:p w:rsidR="00467D1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E4">
        <w:rPr>
          <w:rFonts w:ascii="Times New Roman" w:hAnsi="Times New Roman"/>
          <w:sz w:val="28"/>
          <w:szCs w:val="28"/>
        </w:rPr>
        <w:t xml:space="preserve">подпрограммы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="00944C6B" w:rsidRPr="00944C6B">
        <w:rPr>
          <w:rFonts w:ascii="Times New Roman" w:hAnsi="Times New Roman"/>
          <w:sz w:val="28"/>
          <w:szCs w:val="28"/>
        </w:rPr>
        <w:t>Дорожное хозяйство</w:t>
      </w:r>
      <w:r w:rsidR="00314E02">
        <w:rPr>
          <w:rFonts w:ascii="Times New Roman" w:hAnsi="Times New Roman"/>
          <w:sz w:val="28"/>
          <w:szCs w:val="28"/>
        </w:rPr>
        <w:t>»</w:t>
      </w:r>
      <w:r w:rsidR="0043323D">
        <w:rPr>
          <w:rFonts w:ascii="Times New Roman" w:hAnsi="Times New Roman"/>
          <w:sz w:val="28"/>
          <w:szCs w:val="28"/>
        </w:rPr>
        <w:t xml:space="preserve"> </w:t>
      </w:r>
    </w:p>
    <w:p w:rsidR="00043F77" w:rsidRDefault="00043F77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2297"/>
        <w:gridCol w:w="3120"/>
      </w:tblGrid>
      <w:tr w:rsidR="006F2DA0" w:rsidRPr="00786076" w:rsidTr="00786076">
        <w:trPr>
          <w:trHeight w:val="900"/>
        </w:trPr>
        <w:tc>
          <w:tcPr>
            <w:tcW w:w="386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Министерство автомобильных дорог Чеченской Республики 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2DA0" w:rsidRPr="00786076" w:rsidTr="00786076">
        <w:trPr>
          <w:trHeight w:val="1230"/>
        </w:trPr>
        <w:tc>
          <w:tcPr>
            <w:tcW w:w="386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Повышение транспортной доступности населенных пунктов и объектов, искусственных сооружений на территории Чеченской Республики</w:t>
            </w:r>
          </w:p>
        </w:tc>
      </w:tr>
      <w:tr w:rsidR="006F2DA0" w:rsidRPr="00786076" w:rsidTr="00786076">
        <w:trPr>
          <w:trHeight w:val="2160"/>
        </w:trPr>
        <w:tc>
          <w:tcPr>
            <w:tcW w:w="386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Обеспечение функционирования и развития сети автомобильных дорог общего пользования регионального значения, находящейся в ведении Министерства автомобильных дорог Чеченской Республики, а также сети искусственных сооружений и придорожной транспортной инфраструктуры</w:t>
            </w:r>
          </w:p>
        </w:tc>
      </w:tr>
      <w:tr w:rsidR="006F2DA0" w:rsidRPr="00786076" w:rsidTr="00786076">
        <w:trPr>
          <w:trHeight w:val="1500"/>
        </w:trPr>
        <w:tc>
          <w:tcPr>
            <w:tcW w:w="3860" w:type="dxa"/>
            <w:vMerge w:val="restart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Основные целевые индикаторы и показатели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</w:t>
            </w:r>
          </w:p>
        </w:tc>
      </w:tr>
      <w:tr w:rsidR="006F2DA0" w:rsidRPr="00786076" w:rsidTr="00786076">
        <w:trPr>
          <w:trHeight w:val="1245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Количество населенных пунктов, обеспеченных постоянной круглогодичной связью с сетью автомобильных дорог общего пользования по дорогам с твердым покрытием </w:t>
            </w:r>
          </w:p>
        </w:tc>
      </w:tr>
      <w:tr w:rsidR="006F2DA0" w:rsidRPr="00786076" w:rsidTr="00786076">
        <w:trPr>
          <w:trHeight w:val="162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республиканского значения, работающих в режиме перегрузки,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в общей протяженности автомобильных дорог республиканского значения</w:t>
            </w:r>
          </w:p>
        </w:tc>
      </w:tr>
      <w:tr w:rsidR="006F2DA0" w:rsidRPr="00786076" w:rsidTr="00786076">
        <w:trPr>
          <w:trHeight w:val="189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</w:t>
            </w:r>
          </w:p>
        </w:tc>
      </w:tr>
      <w:tr w:rsidR="006F2DA0" w:rsidRPr="00786076" w:rsidTr="00786076">
        <w:trPr>
          <w:trHeight w:val="9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республиканского значения с усовершенствованным покрытием </w:t>
            </w:r>
          </w:p>
        </w:tc>
      </w:tr>
      <w:tr w:rsidR="006F2DA0" w:rsidRPr="00786076" w:rsidTr="00786076">
        <w:trPr>
          <w:trHeight w:val="9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Общая протяженность вновь построенных и реконструированных автомобильных дорог</w:t>
            </w:r>
          </w:p>
        </w:tc>
      </w:tr>
      <w:tr w:rsidR="006F2DA0" w:rsidRPr="00786076" w:rsidTr="00786076">
        <w:trPr>
          <w:trHeight w:val="87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Общая длина введенных в эксплуатацию вновь построенных и реконструированных мостов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2014-2018 годы</w:t>
            </w:r>
          </w:p>
        </w:tc>
      </w:tr>
      <w:tr w:rsidR="006F2DA0" w:rsidRPr="00786076" w:rsidTr="00786076">
        <w:trPr>
          <w:trHeight w:val="930"/>
        </w:trPr>
        <w:tc>
          <w:tcPr>
            <w:tcW w:w="3860" w:type="dxa"/>
            <w:vMerge w:val="restart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- 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0545A7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12 576 996,140</w:t>
            </w:r>
            <w:r w:rsidR="006F2DA0" w:rsidRPr="0078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D524D8" w:rsidP="00D52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12 576 996</w:t>
            </w:r>
            <w:r w:rsidR="006F2DA0" w:rsidRPr="007860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F2DA0" w:rsidRPr="00786076">
              <w:rPr>
                <w:rFonts w:ascii="Times New Roman" w:hAnsi="Times New Roman"/>
                <w:sz w:val="28"/>
                <w:szCs w:val="28"/>
              </w:rPr>
              <w:t>0</w:t>
            </w:r>
            <w:r w:rsidR="006F2DA0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годам: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2014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D524D8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2 722 124,140</w:t>
            </w:r>
            <w:r w:rsidR="006F2DA0" w:rsidRPr="00786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00879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2 722 124,140</w:t>
            </w:r>
            <w:r w:rsidR="006F2DA0" w:rsidRPr="0078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2015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2 329 842,000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2 329 842,000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2016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2 392 704,000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2 392 704,000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2017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2 507 243,000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2 507 243,000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375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2018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2 625 083,000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2 625 083,000 </w:t>
            </w:r>
            <w:r w:rsidR="00E12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F2DA0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6F2DA0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F2DA0" w:rsidRPr="00786076" w:rsidTr="00786076">
        <w:trPr>
          <w:trHeight w:val="1560"/>
        </w:trPr>
        <w:tc>
          <w:tcPr>
            <w:tcW w:w="3860" w:type="dxa"/>
            <w:vMerge w:val="restart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доли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 к 2018 году до 45%</w:t>
            </w:r>
          </w:p>
        </w:tc>
      </w:tr>
      <w:tr w:rsidR="006F2DA0" w:rsidRPr="00786076" w:rsidTr="00786076">
        <w:trPr>
          <w:trHeight w:val="156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покрытием, к 2015 году </w:t>
            </w:r>
            <w:r w:rsidR="00077627">
              <w:rPr>
                <w:rFonts w:ascii="Times New Roman" w:hAnsi="Times New Roman"/>
                <w:sz w:val="28"/>
                <w:szCs w:val="28"/>
              </w:rPr>
              <w:t>до 25 ед.</w:t>
            </w:r>
          </w:p>
        </w:tc>
      </w:tr>
      <w:tr w:rsidR="006F2DA0" w:rsidRPr="00786076" w:rsidTr="00F92DC6">
        <w:trPr>
          <w:trHeight w:val="273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Снижение доли протяженности автомобильных дорог общего пользования республиканского значения, работающих в режиме перегрузки,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в общей протяженности автомобильных дорог республиканского значения к 2018 году до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16,27% </w:t>
            </w:r>
          </w:p>
        </w:tc>
      </w:tr>
      <w:tr w:rsidR="006F2DA0" w:rsidRPr="00786076" w:rsidTr="00786076">
        <w:trPr>
          <w:trHeight w:val="1785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Сохранение доли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 к 2018 году на уровне 92%</w:t>
            </w:r>
          </w:p>
        </w:tc>
      </w:tr>
      <w:tr w:rsidR="006F2DA0" w:rsidRPr="00786076" w:rsidTr="00786076">
        <w:trPr>
          <w:trHeight w:val="129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автомобильных дорог общего пользования республиканского значения с усовершенствованным покрытием к 2018 году </w:t>
            </w:r>
            <w:r w:rsidR="00077627">
              <w:rPr>
                <w:rFonts w:ascii="Times New Roman" w:hAnsi="Times New Roman"/>
                <w:sz w:val="28"/>
                <w:szCs w:val="28"/>
              </w:rPr>
              <w:t>до 1619,7 км</w:t>
            </w:r>
          </w:p>
        </w:tc>
      </w:tr>
      <w:tr w:rsidR="006F2DA0" w:rsidRPr="00786076" w:rsidTr="00786076">
        <w:trPr>
          <w:trHeight w:val="960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Увеличение общей протяженности вновь построенных и реконструированных автомобильных дорог к 2018 году на 99,7 км</w:t>
            </w:r>
          </w:p>
        </w:tc>
      </w:tr>
      <w:tr w:rsidR="006F2DA0" w:rsidRPr="00786076" w:rsidTr="00786076">
        <w:trPr>
          <w:trHeight w:val="1275"/>
        </w:trPr>
        <w:tc>
          <w:tcPr>
            <w:tcW w:w="3860" w:type="dxa"/>
            <w:vMerge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6F2DA0" w:rsidRPr="00786076" w:rsidRDefault="006F2DA0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Достижение запланированного значения общей длины введенных в эксплуатацию вновь построенных и реконструированных мостов к 2018 году на 18/825,45 ед/п.м </w:t>
            </w:r>
          </w:p>
        </w:tc>
      </w:tr>
    </w:tbl>
    <w:p w:rsidR="00961D49" w:rsidRDefault="00961D49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374" w:rsidRPr="00B329E4" w:rsidRDefault="002F437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14" w:rsidRPr="00B329E4" w:rsidRDefault="00FD2E4B" w:rsidP="00961D49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B329E4">
        <w:rPr>
          <w:rFonts w:ascii="Times New Roman" w:hAnsi="Times New Roman"/>
          <w:lang w:eastAsia="ru-RU"/>
        </w:rPr>
        <w:br w:type="page"/>
      </w:r>
      <w:r w:rsidR="00467D14" w:rsidRPr="00B329E4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="00A673A5" w:rsidRPr="00B329E4">
        <w:rPr>
          <w:rFonts w:ascii="Times New Roman" w:hAnsi="Times New Roman"/>
          <w:color w:val="auto"/>
          <w:sz w:val="28"/>
          <w:szCs w:val="28"/>
        </w:rPr>
        <w:t>Сфера</w:t>
      </w:r>
      <w:r w:rsidR="000079D0" w:rsidRPr="00B329E4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подпрограммы, основные проблемы, оценка</w:t>
      </w:r>
      <w:r w:rsidR="00712960" w:rsidRPr="00B329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9D0" w:rsidRPr="00B329E4">
        <w:rPr>
          <w:rFonts w:ascii="Times New Roman" w:hAnsi="Times New Roman"/>
          <w:color w:val="auto"/>
          <w:sz w:val="28"/>
          <w:szCs w:val="28"/>
        </w:rPr>
        <w:t>последствий инерционного развития и прогноз ее развития</w:t>
      </w:r>
    </w:p>
    <w:p w:rsidR="00467D14" w:rsidRPr="00B329E4" w:rsidRDefault="00467D14" w:rsidP="00496258">
      <w:pPr>
        <w:pStyle w:val="affc"/>
        <w:spacing w:before="0"/>
        <w:jc w:val="center"/>
      </w:pP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Дорожное хозяйство представляет собой сложный инженерный, имущественный, организационно-технический комплекс, включающий в себя автомобильные дороги, сооружения на них и</w:t>
      </w:r>
      <w:r w:rsidR="008A4ABB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>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Недостаточный уровень развития дорожной сети и ее инженерного оснащения приводит к значительным потерям экономики и населения страны, является одним из наиболее существенных инфраструктурных ограничений темпов социально-экономического развития.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По состоянию на 01.01.2013 года протяженность автомобильных дорог общего пользования регионального значения в Чеченской Республике составляет 3</w:t>
      </w:r>
      <w:r w:rsidR="00F01796" w:rsidRPr="00F01796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>030 км, из них 2</w:t>
      </w:r>
      <w:r w:rsidR="00F01796" w:rsidRPr="00F01796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 xml:space="preserve">732 км имеют твердое покрытие, в том числе с асфальтобетонным покрытием </w:t>
      </w:r>
      <w:r w:rsidR="00F01796">
        <w:rPr>
          <w:rFonts w:ascii="Times New Roman" w:hAnsi="Times New Roman"/>
          <w:sz w:val="28"/>
          <w:szCs w:val="28"/>
        </w:rPr>
        <w:t>–</w:t>
      </w:r>
      <w:r w:rsidRPr="008F4FDB">
        <w:rPr>
          <w:rFonts w:ascii="Times New Roman" w:hAnsi="Times New Roman"/>
          <w:sz w:val="28"/>
          <w:szCs w:val="28"/>
        </w:rPr>
        <w:t xml:space="preserve"> 1</w:t>
      </w:r>
      <w:r w:rsidR="00F01796" w:rsidRPr="00F01796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>493 км. Из общей сети автомобильных дорог всего 172 км или 5,67% составля</w:t>
      </w:r>
      <w:r w:rsidR="008939A8">
        <w:rPr>
          <w:rFonts w:ascii="Times New Roman" w:hAnsi="Times New Roman"/>
          <w:sz w:val="28"/>
          <w:szCs w:val="28"/>
        </w:rPr>
        <w:t>ю</w:t>
      </w:r>
      <w:r w:rsidRPr="008F4FDB">
        <w:rPr>
          <w:rFonts w:ascii="Times New Roman" w:hAnsi="Times New Roman"/>
          <w:sz w:val="28"/>
          <w:szCs w:val="28"/>
        </w:rPr>
        <w:t>т дороги I и II технической категории.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Основная доля автомобильных дорог регионального значения имеет по одной полосе движения в каждом направлении, только 6% их общей протяженности имеют многополосную проезжую часть, что не позволяет обеспечить достаточную пропускную способность автомобильных дорог, безопасное и высокоскоростное обслуживание современных транспортных средств.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Свыше дв</w:t>
      </w:r>
      <w:r w:rsidR="00CB5ECB">
        <w:rPr>
          <w:rFonts w:ascii="Times New Roman" w:hAnsi="Times New Roman"/>
          <w:sz w:val="28"/>
          <w:szCs w:val="28"/>
        </w:rPr>
        <w:t>ух</w:t>
      </w:r>
      <w:r w:rsidRPr="008F4FDB">
        <w:rPr>
          <w:rFonts w:ascii="Times New Roman" w:hAnsi="Times New Roman"/>
          <w:sz w:val="28"/>
          <w:szCs w:val="28"/>
        </w:rPr>
        <w:t xml:space="preserve"> трет</w:t>
      </w:r>
      <w:r w:rsidR="00CB5ECB">
        <w:rPr>
          <w:rFonts w:ascii="Times New Roman" w:hAnsi="Times New Roman"/>
          <w:sz w:val="28"/>
          <w:szCs w:val="28"/>
        </w:rPr>
        <w:t>ей</w:t>
      </w:r>
      <w:r w:rsidRPr="008F4FDB">
        <w:rPr>
          <w:rFonts w:ascii="Times New Roman" w:hAnsi="Times New Roman"/>
          <w:sz w:val="28"/>
          <w:szCs w:val="28"/>
        </w:rPr>
        <w:t xml:space="preserve"> протяженности автомобильных дорог общего пользования и мостовых сооружений на них требуют увеличения прочностных характеристик из-за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 и автопоездов. Большинство дорожных конструкций не рас</w:t>
      </w:r>
      <w:r w:rsidR="007E3FDF">
        <w:rPr>
          <w:rFonts w:ascii="Times New Roman" w:hAnsi="Times New Roman"/>
          <w:sz w:val="28"/>
          <w:szCs w:val="28"/>
        </w:rPr>
        <w:t>с</w:t>
      </w:r>
      <w:r w:rsidRPr="008F4FDB">
        <w:rPr>
          <w:rFonts w:ascii="Times New Roman" w:hAnsi="Times New Roman"/>
          <w:sz w:val="28"/>
          <w:szCs w:val="28"/>
        </w:rPr>
        <w:t>читаны на обслуживание потоков тяжелых грузовых автомобилей и автопоездов. Конструкции проезжей части дорог, мосты были рассчитаны на пропуск выпускавшихся отечественной промышленностью автомобилей с нагрузками 6-10 тонн на ось и не соответствуют современным требованиям, что приводит к их ускоренному износу при пропуске эксплуатируемых в настоящее время транспортных средств.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В связи с недостаточным финансированием не всегда выдерживаются сроки проведения ремонта дорог и инженерных сооружений на них.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lastRenderedPageBreak/>
        <w:t>Все это свидетельствует о том, что развитие автомобильных дорог и дорожного хозяйства существенным образом влияет на снижение ограничений социально-экономического развития региона.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Значительный импульс в развитии дорожное хозяйство получило после создания в 2011 году Дорожного фонда Чеченской Республики, который</w:t>
      </w:r>
      <w:r w:rsidR="00476525">
        <w:rPr>
          <w:rFonts w:ascii="Times New Roman" w:hAnsi="Times New Roman"/>
          <w:sz w:val="28"/>
          <w:szCs w:val="28"/>
        </w:rPr>
        <w:t>,</w:t>
      </w:r>
      <w:r w:rsidRPr="008F4FDB">
        <w:rPr>
          <w:rFonts w:ascii="Times New Roman" w:hAnsi="Times New Roman"/>
          <w:sz w:val="28"/>
          <w:szCs w:val="28"/>
        </w:rPr>
        <w:t xml:space="preserve"> аккумулируя целевые средства, направляемые на содержание и развитие дорог, позволяет обеспечить источники финансирования дорожного хозяйство.</w:t>
      </w:r>
    </w:p>
    <w:p w:rsidR="008F4FDB" w:rsidRPr="008F4FDB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Сложившийся уровень дорожного хозяйства в Чеченской Республике свидетельствует о необходимости его дальнейшего развития по таким направлениям, как:</w:t>
      </w:r>
      <w:r w:rsidR="008A4ABB">
        <w:rPr>
          <w:rFonts w:ascii="Times New Roman" w:hAnsi="Times New Roman"/>
          <w:sz w:val="28"/>
          <w:szCs w:val="28"/>
        </w:rPr>
        <w:t xml:space="preserve"> </w:t>
      </w:r>
    </w:p>
    <w:p w:rsidR="008F4FDB" w:rsidRPr="008F4FDB" w:rsidRDefault="008F4FDB" w:rsidP="00423B9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улучшение состояния автомобильных дорог регионального значения в пределах крупных транспортных узлов на основных направлениях перевозок;</w:t>
      </w:r>
    </w:p>
    <w:p w:rsidR="008F4FDB" w:rsidRPr="008F4FDB" w:rsidRDefault="008F4FDB" w:rsidP="00423B9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 xml:space="preserve"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 </w:t>
      </w:r>
    </w:p>
    <w:p w:rsidR="008F4FDB" w:rsidRPr="008F4FDB" w:rsidRDefault="00043F77" w:rsidP="00423B93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4FDB" w:rsidRPr="008F4FDB">
        <w:rPr>
          <w:rFonts w:ascii="Times New Roman" w:hAnsi="Times New Roman"/>
          <w:sz w:val="28"/>
          <w:szCs w:val="28"/>
        </w:rPr>
        <w:t xml:space="preserve">недрение достижений научно-технического прогресса, формирование и распространение новых транспортных технологий и материалов, обеспечивающих повышение качества и доступности транспортных услуг, в том числе путем обеспечения современным информационно-техническим оснащением и системами навигации транспортных узлов и коммуникаций, а также </w:t>
      </w:r>
      <w:r w:rsidR="00476525">
        <w:rPr>
          <w:rFonts w:ascii="Times New Roman" w:hAnsi="Times New Roman"/>
          <w:sz w:val="28"/>
          <w:szCs w:val="28"/>
        </w:rPr>
        <w:t xml:space="preserve">позволяющих </w:t>
      </w:r>
      <w:r w:rsidR="008F4FDB" w:rsidRPr="008F4FDB">
        <w:rPr>
          <w:rFonts w:ascii="Times New Roman" w:hAnsi="Times New Roman"/>
          <w:sz w:val="28"/>
          <w:szCs w:val="28"/>
        </w:rPr>
        <w:t xml:space="preserve">снизить затраты, связанные со строительством и инженерным оснащением дорог; </w:t>
      </w:r>
    </w:p>
    <w:p w:rsidR="008F4FDB" w:rsidRPr="008F4FDB" w:rsidRDefault="008F4FDB" w:rsidP="00423B93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поэтапное приведение прочностных характеристик магистральных автомобильных дорог регионального значения и искусственных сооружений на них в соответствие с техническими требованиями действующих стандартов;</w:t>
      </w:r>
    </w:p>
    <w:p w:rsidR="008F4FDB" w:rsidRPr="008F4FDB" w:rsidRDefault="008F4FDB" w:rsidP="00423B93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приведение в нормативное состояние полосы отвода автомобильных дорог;</w:t>
      </w:r>
    </w:p>
    <w:p w:rsidR="008F4FDB" w:rsidRPr="008F4FDB" w:rsidRDefault="008F4FDB" w:rsidP="00423B93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>введение</w:t>
      </w:r>
      <w:r w:rsidR="008A4ABB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>весового контроля на автомобильных дорогах регионального значения и другим направлениям.</w:t>
      </w:r>
    </w:p>
    <w:p w:rsidR="00E123C5" w:rsidRPr="002F4374" w:rsidRDefault="008F4FDB" w:rsidP="008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FDB">
        <w:rPr>
          <w:rFonts w:ascii="Times New Roman" w:hAnsi="Times New Roman"/>
          <w:sz w:val="28"/>
          <w:szCs w:val="28"/>
        </w:rPr>
        <w:t xml:space="preserve">Подпрограмма </w:t>
      </w:r>
      <w:r w:rsidR="00314E02">
        <w:rPr>
          <w:rFonts w:ascii="Times New Roman" w:hAnsi="Times New Roman"/>
          <w:sz w:val="28"/>
          <w:szCs w:val="28"/>
        </w:rPr>
        <w:t>«</w:t>
      </w:r>
      <w:r w:rsidRPr="008F4FDB">
        <w:rPr>
          <w:rFonts w:ascii="Times New Roman" w:hAnsi="Times New Roman"/>
          <w:sz w:val="28"/>
          <w:szCs w:val="28"/>
        </w:rPr>
        <w:t>Дорожное хозяйство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 xml:space="preserve">государственной программы Чеченской Республики </w:t>
      </w:r>
      <w:r w:rsidR="00314E02">
        <w:rPr>
          <w:rFonts w:ascii="Times New Roman" w:hAnsi="Times New Roman"/>
          <w:sz w:val="28"/>
          <w:szCs w:val="28"/>
        </w:rPr>
        <w:t>«</w:t>
      </w:r>
      <w:r w:rsidRPr="008F4FDB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8F4FDB">
        <w:rPr>
          <w:rFonts w:ascii="Times New Roman" w:hAnsi="Times New Roman"/>
          <w:sz w:val="28"/>
          <w:szCs w:val="28"/>
        </w:rPr>
        <w:t>соответствует основным положениям Стратегии социально-экономического развития Чеченской Республики до 2025 года и направлена на обеспечение эффективного и безопасного функционирования сети автомобильных дорог общего пользования на территории Чеченской Республики.</w:t>
      </w:r>
    </w:p>
    <w:p w:rsidR="00710665" w:rsidRPr="002F4374" w:rsidRDefault="00710665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2F4374" w:rsidRDefault="00043F77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467D14" w:rsidRPr="002F4374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0079D0" w:rsidRPr="002F4374">
        <w:rPr>
          <w:rFonts w:ascii="Times New Roman" w:hAnsi="Times New Roman"/>
          <w:color w:val="auto"/>
          <w:sz w:val="28"/>
          <w:szCs w:val="28"/>
        </w:rPr>
        <w:t>Приоритеты государственной политики в сфере реализации</w:t>
      </w:r>
      <w:r w:rsidR="002664E3" w:rsidRPr="002F43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7815" w:rsidRPr="002F4374">
        <w:rPr>
          <w:rFonts w:ascii="Times New Roman" w:hAnsi="Times New Roman"/>
          <w:color w:val="auto"/>
          <w:sz w:val="28"/>
          <w:szCs w:val="28"/>
        </w:rPr>
        <w:br/>
      </w:r>
      <w:r w:rsidR="000079D0" w:rsidRPr="002F4374">
        <w:rPr>
          <w:rFonts w:ascii="Times New Roman" w:hAnsi="Times New Roman"/>
          <w:color w:val="auto"/>
          <w:sz w:val="28"/>
          <w:szCs w:val="28"/>
        </w:rPr>
        <w:t>подпрограммы, цели, задачи и показатели (индикаторы) реализации</w:t>
      </w:r>
      <w:r w:rsidR="002664E3" w:rsidRPr="002F43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9D0" w:rsidRPr="002F4374">
        <w:rPr>
          <w:rFonts w:ascii="Times New Roman" w:hAnsi="Times New Roman"/>
          <w:color w:val="auto"/>
          <w:sz w:val="28"/>
          <w:szCs w:val="28"/>
        </w:rPr>
        <w:t>подпрограммы, основные ожидаемые конечные результаты подпрограммы,</w:t>
      </w:r>
      <w:r w:rsidR="002664E3" w:rsidRPr="002F43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79D0" w:rsidRPr="002F4374">
        <w:rPr>
          <w:rFonts w:ascii="Times New Roman" w:hAnsi="Times New Roman"/>
          <w:color w:val="auto"/>
          <w:sz w:val="28"/>
          <w:szCs w:val="28"/>
        </w:rPr>
        <w:t>сроки ее реализации</w:t>
      </w:r>
    </w:p>
    <w:p w:rsidR="00467D14" w:rsidRPr="002F437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907" w:rsidRPr="00963FE0" w:rsidRDefault="00260907" w:rsidP="002609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Общегосударственные приоритеты в сфер</w:t>
      </w:r>
      <w:r>
        <w:rPr>
          <w:rFonts w:ascii="Times New Roman" w:hAnsi="Times New Roman"/>
          <w:sz w:val="28"/>
          <w:szCs w:val="28"/>
        </w:rPr>
        <w:t>е</w:t>
      </w:r>
      <w:r w:rsidRPr="00963FE0">
        <w:rPr>
          <w:rFonts w:ascii="Times New Roman" w:hAnsi="Times New Roman"/>
          <w:sz w:val="28"/>
          <w:szCs w:val="28"/>
        </w:rPr>
        <w:t xml:space="preserve"> </w:t>
      </w:r>
      <w:r w:rsidR="005D791A">
        <w:rPr>
          <w:rFonts w:ascii="Times New Roman" w:hAnsi="Times New Roman"/>
          <w:sz w:val="28"/>
          <w:szCs w:val="28"/>
        </w:rPr>
        <w:t>дорожного хозяйства</w:t>
      </w:r>
      <w:r w:rsidRPr="00963FE0">
        <w:rPr>
          <w:rFonts w:ascii="Times New Roman" w:hAnsi="Times New Roman"/>
          <w:sz w:val="28"/>
          <w:szCs w:val="28"/>
        </w:rPr>
        <w:t>, которыми должны руководствоваться субъекты Российской Федерации, в настоящее время установлены:</w:t>
      </w:r>
    </w:p>
    <w:p w:rsidR="00F05F42" w:rsidRPr="00670395" w:rsidRDefault="00F05F42" w:rsidP="00F05F4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70395">
        <w:rPr>
          <w:rFonts w:ascii="Times New Roman" w:hAnsi="Times New Roman" w:cs="Times New Roman"/>
          <w:sz w:val="28"/>
          <w:szCs w:val="28"/>
        </w:rPr>
        <w:t>Распоряжение</w:t>
      </w:r>
      <w:r w:rsidR="00247C7B" w:rsidRPr="00670395">
        <w:rPr>
          <w:rFonts w:ascii="Times New Roman" w:hAnsi="Times New Roman" w:cs="Times New Roman"/>
          <w:sz w:val="28"/>
          <w:szCs w:val="28"/>
        </w:rPr>
        <w:t>м</w:t>
      </w:r>
      <w:r w:rsidRPr="0067039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670395">
        <w:rPr>
          <w:rFonts w:ascii="Times New Roman" w:hAnsi="Times New Roman" w:cs="Times New Roman"/>
          <w:sz w:val="28"/>
          <w:szCs w:val="28"/>
        </w:rPr>
        <w:t xml:space="preserve"> </w:t>
      </w:r>
      <w:r w:rsidRPr="00670395">
        <w:rPr>
          <w:rFonts w:ascii="Times New Roman" w:hAnsi="Times New Roman" w:cs="Times New Roman"/>
          <w:sz w:val="28"/>
          <w:szCs w:val="28"/>
        </w:rPr>
        <w:t>от 22.11.2008</w:t>
      </w:r>
      <w:r w:rsidR="006224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0395">
        <w:rPr>
          <w:rFonts w:ascii="Times New Roman" w:hAnsi="Times New Roman" w:cs="Times New Roman"/>
          <w:sz w:val="28"/>
          <w:szCs w:val="28"/>
        </w:rPr>
        <w:t xml:space="preserve"> №</w:t>
      </w:r>
      <w:r w:rsidR="00622417">
        <w:rPr>
          <w:rFonts w:ascii="Times New Roman" w:hAnsi="Times New Roman" w:cs="Times New Roman"/>
          <w:sz w:val="28"/>
          <w:szCs w:val="28"/>
        </w:rPr>
        <w:t xml:space="preserve"> 1734-р</w:t>
      </w:r>
      <w:r w:rsidRPr="00670395">
        <w:rPr>
          <w:rFonts w:ascii="Times New Roman" w:hAnsi="Times New Roman" w:cs="Times New Roman"/>
          <w:sz w:val="28"/>
          <w:szCs w:val="28"/>
        </w:rPr>
        <w:t>;</w:t>
      </w:r>
    </w:p>
    <w:p w:rsidR="00F05F42" w:rsidRPr="00670395" w:rsidRDefault="00F05F42" w:rsidP="00F05F4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70395">
        <w:rPr>
          <w:rFonts w:ascii="Times New Roman" w:hAnsi="Times New Roman" w:cs="Times New Roman"/>
          <w:sz w:val="28"/>
          <w:szCs w:val="28"/>
        </w:rPr>
        <w:t>Распоряжение</w:t>
      </w:r>
      <w:r w:rsidR="00247C7B" w:rsidRPr="00670395">
        <w:rPr>
          <w:rFonts w:ascii="Times New Roman" w:hAnsi="Times New Roman" w:cs="Times New Roman"/>
          <w:sz w:val="28"/>
          <w:szCs w:val="28"/>
        </w:rPr>
        <w:t>м</w:t>
      </w:r>
      <w:r w:rsidRPr="0067039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670395">
        <w:rPr>
          <w:rFonts w:ascii="Times New Roman" w:hAnsi="Times New Roman" w:cs="Times New Roman"/>
          <w:sz w:val="28"/>
          <w:szCs w:val="28"/>
        </w:rPr>
        <w:t xml:space="preserve"> </w:t>
      </w:r>
      <w:r w:rsidRPr="00670395">
        <w:rPr>
          <w:rFonts w:ascii="Times New Roman" w:hAnsi="Times New Roman" w:cs="Times New Roman"/>
          <w:sz w:val="28"/>
          <w:szCs w:val="28"/>
        </w:rPr>
        <w:t>от 06.09.2010</w:t>
      </w:r>
      <w:r w:rsidR="006224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0395">
        <w:rPr>
          <w:rFonts w:ascii="Times New Roman" w:hAnsi="Times New Roman" w:cs="Times New Roman"/>
          <w:sz w:val="28"/>
          <w:szCs w:val="28"/>
        </w:rPr>
        <w:t xml:space="preserve"> №</w:t>
      </w:r>
      <w:r w:rsidR="00622417">
        <w:rPr>
          <w:rFonts w:ascii="Times New Roman" w:hAnsi="Times New Roman" w:cs="Times New Roman"/>
          <w:sz w:val="28"/>
          <w:szCs w:val="28"/>
        </w:rPr>
        <w:t xml:space="preserve"> 1485-р</w:t>
      </w:r>
      <w:r w:rsidRPr="00670395">
        <w:rPr>
          <w:rFonts w:ascii="Times New Roman" w:hAnsi="Times New Roman" w:cs="Times New Roman"/>
          <w:sz w:val="28"/>
          <w:szCs w:val="28"/>
        </w:rPr>
        <w:t>;</w:t>
      </w:r>
    </w:p>
    <w:p w:rsidR="00247C7B" w:rsidRPr="00670395" w:rsidRDefault="00247C7B" w:rsidP="00247C7B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7039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670395">
        <w:rPr>
          <w:rFonts w:ascii="Times New Roman" w:hAnsi="Times New Roman" w:cs="Times New Roman"/>
          <w:sz w:val="28"/>
          <w:szCs w:val="28"/>
        </w:rPr>
        <w:t xml:space="preserve"> </w:t>
      </w:r>
      <w:r w:rsidRPr="00670395">
        <w:rPr>
          <w:rFonts w:ascii="Times New Roman" w:hAnsi="Times New Roman" w:cs="Times New Roman"/>
          <w:sz w:val="28"/>
          <w:szCs w:val="28"/>
        </w:rPr>
        <w:t>от 17.12.2012</w:t>
      </w:r>
      <w:r w:rsidR="006224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0395">
        <w:rPr>
          <w:rFonts w:ascii="Times New Roman" w:hAnsi="Times New Roman" w:cs="Times New Roman"/>
          <w:sz w:val="28"/>
          <w:szCs w:val="28"/>
        </w:rPr>
        <w:t xml:space="preserve"> №</w:t>
      </w:r>
      <w:r w:rsidR="00622417">
        <w:rPr>
          <w:rFonts w:ascii="Times New Roman" w:hAnsi="Times New Roman" w:cs="Times New Roman"/>
          <w:sz w:val="28"/>
          <w:szCs w:val="28"/>
        </w:rPr>
        <w:t xml:space="preserve"> 2408-р</w:t>
      </w:r>
      <w:r w:rsidRPr="00670395">
        <w:rPr>
          <w:rFonts w:ascii="Times New Roman" w:hAnsi="Times New Roman" w:cs="Times New Roman"/>
          <w:sz w:val="28"/>
          <w:szCs w:val="28"/>
        </w:rPr>
        <w:t>;</w:t>
      </w:r>
    </w:p>
    <w:p w:rsidR="00247C7B" w:rsidRPr="00670395" w:rsidRDefault="00247C7B" w:rsidP="00247C7B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7039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670395">
        <w:rPr>
          <w:rFonts w:ascii="Times New Roman" w:hAnsi="Times New Roman" w:cs="Times New Roman"/>
          <w:sz w:val="28"/>
          <w:szCs w:val="28"/>
        </w:rPr>
        <w:t xml:space="preserve"> </w:t>
      </w:r>
      <w:r w:rsidRPr="00670395">
        <w:rPr>
          <w:rFonts w:ascii="Times New Roman" w:hAnsi="Times New Roman" w:cs="Times New Roman"/>
          <w:sz w:val="28"/>
          <w:szCs w:val="28"/>
        </w:rPr>
        <w:t>от 28.12.2012</w:t>
      </w:r>
      <w:r w:rsidR="006224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0395">
        <w:rPr>
          <w:rFonts w:ascii="Times New Roman" w:hAnsi="Times New Roman" w:cs="Times New Roman"/>
          <w:sz w:val="28"/>
          <w:szCs w:val="28"/>
        </w:rPr>
        <w:t xml:space="preserve"> №</w:t>
      </w:r>
      <w:r w:rsidR="00622417">
        <w:rPr>
          <w:rFonts w:ascii="Times New Roman" w:hAnsi="Times New Roman" w:cs="Times New Roman"/>
          <w:sz w:val="28"/>
          <w:szCs w:val="28"/>
        </w:rPr>
        <w:t xml:space="preserve"> </w:t>
      </w:r>
      <w:r w:rsidRPr="00670395">
        <w:rPr>
          <w:rFonts w:ascii="Times New Roman" w:hAnsi="Times New Roman" w:cs="Times New Roman"/>
          <w:sz w:val="28"/>
          <w:szCs w:val="28"/>
        </w:rPr>
        <w:t>2600-</w:t>
      </w:r>
      <w:r w:rsidR="00622417">
        <w:rPr>
          <w:rFonts w:ascii="Times New Roman" w:hAnsi="Times New Roman" w:cs="Times New Roman"/>
          <w:sz w:val="28"/>
          <w:szCs w:val="28"/>
        </w:rPr>
        <w:t>р</w:t>
      </w:r>
      <w:r w:rsidR="00670395" w:rsidRPr="00670395">
        <w:rPr>
          <w:rFonts w:ascii="Times New Roman" w:hAnsi="Times New Roman" w:cs="Times New Roman"/>
          <w:sz w:val="28"/>
          <w:szCs w:val="28"/>
        </w:rPr>
        <w:t>.</w:t>
      </w:r>
    </w:p>
    <w:p w:rsidR="00260907" w:rsidRDefault="00260907" w:rsidP="002609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</w:t>
      </w:r>
      <w:r w:rsidR="00512198">
        <w:rPr>
          <w:rFonts w:ascii="Times New Roman" w:hAnsi="Times New Roman"/>
          <w:sz w:val="28"/>
          <w:szCs w:val="28"/>
        </w:rPr>
        <w:t xml:space="preserve">Правительства </w:t>
      </w:r>
      <w:r w:rsidRPr="00963FE0">
        <w:rPr>
          <w:rFonts w:ascii="Times New Roman" w:hAnsi="Times New Roman"/>
          <w:sz w:val="28"/>
          <w:szCs w:val="28"/>
        </w:rPr>
        <w:t>Чеченской Республики от 20.06.2012</w:t>
      </w:r>
      <w:r w:rsidR="00622417">
        <w:rPr>
          <w:rFonts w:ascii="Times New Roman" w:hAnsi="Times New Roman"/>
          <w:sz w:val="28"/>
          <w:szCs w:val="28"/>
        </w:rPr>
        <w:t xml:space="preserve"> года</w:t>
      </w:r>
      <w:r w:rsidRPr="00963FE0">
        <w:rPr>
          <w:rFonts w:ascii="Times New Roman" w:hAnsi="Times New Roman"/>
          <w:sz w:val="28"/>
          <w:szCs w:val="28"/>
        </w:rPr>
        <w:t xml:space="preserve"> №</w:t>
      </w:r>
      <w:r w:rsidR="00622417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185-р.</w:t>
      </w:r>
    </w:p>
    <w:p w:rsidR="00F05F42" w:rsidRDefault="00F05F42" w:rsidP="00F05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395">
        <w:rPr>
          <w:rFonts w:ascii="Times New Roman" w:hAnsi="Times New Roman"/>
          <w:sz w:val="28"/>
          <w:szCs w:val="28"/>
        </w:rPr>
        <w:t>Собственные приоритеты Чеченской Республики в сфере дорожного хозяйства установлен</w:t>
      </w:r>
      <w:r w:rsidR="00247C7B" w:rsidRPr="00670395">
        <w:rPr>
          <w:rFonts w:ascii="Times New Roman" w:hAnsi="Times New Roman"/>
          <w:sz w:val="28"/>
          <w:szCs w:val="28"/>
        </w:rPr>
        <w:t>ы</w:t>
      </w:r>
      <w:r w:rsidRPr="00670395">
        <w:rPr>
          <w:rFonts w:ascii="Times New Roman" w:hAnsi="Times New Roman"/>
          <w:sz w:val="28"/>
          <w:szCs w:val="28"/>
        </w:rPr>
        <w:t xml:space="preserve"> Распоряжением</w:t>
      </w:r>
      <w:r w:rsidR="009A7228" w:rsidRPr="00670395">
        <w:rPr>
          <w:rFonts w:ascii="Times New Roman" w:hAnsi="Times New Roman"/>
          <w:sz w:val="28"/>
          <w:szCs w:val="28"/>
        </w:rPr>
        <w:t xml:space="preserve"> </w:t>
      </w:r>
      <w:r w:rsidRPr="00670395">
        <w:rPr>
          <w:rFonts w:ascii="Times New Roman" w:hAnsi="Times New Roman"/>
          <w:sz w:val="28"/>
          <w:szCs w:val="28"/>
        </w:rPr>
        <w:t>Правительства Чеченской Республики от 02.03.2011</w:t>
      </w:r>
      <w:r w:rsidR="00622417">
        <w:rPr>
          <w:rFonts w:ascii="Times New Roman" w:hAnsi="Times New Roman"/>
          <w:sz w:val="28"/>
          <w:szCs w:val="28"/>
        </w:rPr>
        <w:t xml:space="preserve"> года</w:t>
      </w:r>
      <w:r w:rsidRPr="00670395">
        <w:rPr>
          <w:rFonts w:ascii="Times New Roman" w:hAnsi="Times New Roman"/>
          <w:sz w:val="28"/>
          <w:szCs w:val="28"/>
        </w:rPr>
        <w:t xml:space="preserve"> №</w:t>
      </w:r>
      <w:r w:rsidR="00622417">
        <w:rPr>
          <w:rFonts w:ascii="Times New Roman" w:hAnsi="Times New Roman"/>
          <w:sz w:val="28"/>
          <w:szCs w:val="28"/>
        </w:rPr>
        <w:t xml:space="preserve"> </w:t>
      </w:r>
      <w:r w:rsidRPr="00670395">
        <w:rPr>
          <w:rFonts w:ascii="Times New Roman" w:hAnsi="Times New Roman"/>
          <w:sz w:val="28"/>
          <w:szCs w:val="28"/>
        </w:rPr>
        <w:t xml:space="preserve">83-р </w:t>
      </w:r>
      <w:r w:rsidR="00314E02">
        <w:rPr>
          <w:rFonts w:ascii="Times New Roman" w:hAnsi="Times New Roman"/>
          <w:sz w:val="28"/>
          <w:szCs w:val="28"/>
        </w:rPr>
        <w:t>«</w:t>
      </w:r>
      <w:r w:rsidRPr="00670395">
        <w:rPr>
          <w:rFonts w:ascii="Times New Roman" w:hAnsi="Times New Roman"/>
          <w:sz w:val="28"/>
          <w:szCs w:val="28"/>
        </w:rPr>
        <w:t>О реализации на территории Чеченск</w:t>
      </w:r>
      <w:r w:rsidR="007F1AAB">
        <w:rPr>
          <w:rFonts w:ascii="Times New Roman" w:hAnsi="Times New Roman"/>
          <w:sz w:val="28"/>
          <w:szCs w:val="28"/>
        </w:rPr>
        <w:t>ой Республики С</w:t>
      </w:r>
      <w:r w:rsidRPr="00670395">
        <w:rPr>
          <w:rFonts w:ascii="Times New Roman" w:hAnsi="Times New Roman"/>
          <w:sz w:val="28"/>
          <w:szCs w:val="28"/>
        </w:rPr>
        <w:t>тратегии социально-экономического развития Северо-Кавказского федерального округа до 2025 года</w:t>
      </w:r>
      <w:r w:rsidR="00314E02">
        <w:rPr>
          <w:rFonts w:ascii="Times New Roman" w:hAnsi="Times New Roman"/>
          <w:sz w:val="28"/>
          <w:szCs w:val="28"/>
        </w:rPr>
        <w:t>»</w:t>
      </w:r>
      <w:r w:rsidRPr="00670395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6C6428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CBF">
        <w:rPr>
          <w:rFonts w:ascii="Times New Roman" w:hAnsi="Times New Roman"/>
          <w:sz w:val="28"/>
          <w:szCs w:val="28"/>
        </w:rPr>
        <w:t>С учетом вышеперечисленных документов основной ц</w:t>
      </w:r>
      <w:r w:rsidR="00467D14" w:rsidRPr="00643CBF">
        <w:rPr>
          <w:rFonts w:ascii="Times New Roman" w:hAnsi="Times New Roman"/>
          <w:sz w:val="28"/>
          <w:szCs w:val="28"/>
        </w:rPr>
        <w:t>ел</w:t>
      </w:r>
      <w:r w:rsidRPr="00643CBF">
        <w:rPr>
          <w:rFonts w:ascii="Times New Roman" w:hAnsi="Times New Roman"/>
          <w:sz w:val="28"/>
          <w:szCs w:val="28"/>
        </w:rPr>
        <w:t>ью</w:t>
      </w:r>
      <w:r w:rsidR="00467D14" w:rsidRPr="00643CBF">
        <w:rPr>
          <w:rFonts w:ascii="Times New Roman" w:hAnsi="Times New Roman"/>
          <w:sz w:val="28"/>
          <w:szCs w:val="28"/>
        </w:rPr>
        <w:t xml:space="preserve"> настоящей подпрограммы </w:t>
      </w:r>
      <w:r w:rsidR="003303D7" w:rsidRPr="00643CBF">
        <w:rPr>
          <w:rFonts w:ascii="Times New Roman" w:hAnsi="Times New Roman"/>
          <w:sz w:val="28"/>
          <w:szCs w:val="28"/>
        </w:rPr>
        <w:t xml:space="preserve">является </w:t>
      </w:r>
      <w:r w:rsidR="00643CBF" w:rsidRPr="00643CBF">
        <w:rPr>
          <w:rFonts w:ascii="Times New Roman" w:hAnsi="Times New Roman"/>
          <w:sz w:val="28"/>
          <w:szCs w:val="28"/>
        </w:rPr>
        <w:t>п</w:t>
      </w:r>
      <w:r w:rsidR="00643CBF" w:rsidRPr="00643CBF">
        <w:rPr>
          <w:rFonts w:ascii="Times New Roman" w:eastAsia="Times New Roman" w:hAnsi="Times New Roman"/>
          <w:sz w:val="28"/>
          <w:szCs w:val="28"/>
          <w:lang w:eastAsia="ru-RU"/>
        </w:rPr>
        <w:t>овышение транспортной доступности населенных пунктов и объектов, качества автомобильных дорог и искусственных сооружений на территории Чеченской Республики</w:t>
      </w:r>
      <w:r w:rsidR="00467D14" w:rsidRPr="00643CBF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Для достижения цели подпрограммы предусмотрено решение</w:t>
      </w:r>
      <w:r w:rsidR="00C327F8" w:rsidRPr="002F4374">
        <w:rPr>
          <w:rFonts w:ascii="Times New Roman" w:hAnsi="Times New Roman"/>
          <w:sz w:val="28"/>
          <w:szCs w:val="28"/>
        </w:rPr>
        <w:t xml:space="preserve"> </w:t>
      </w:r>
      <w:r w:rsidRPr="002F4374">
        <w:rPr>
          <w:rFonts w:ascii="Times New Roman" w:hAnsi="Times New Roman"/>
          <w:sz w:val="28"/>
          <w:szCs w:val="28"/>
        </w:rPr>
        <w:t>задач</w:t>
      </w:r>
      <w:r w:rsidR="003303D7">
        <w:rPr>
          <w:rFonts w:ascii="Times New Roman" w:hAnsi="Times New Roman"/>
          <w:sz w:val="28"/>
          <w:szCs w:val="28"/>
        </w:rPr>
        <w:t>и о</w:t>
      </w:r>
      <w:r w:rsidR="003303D7" w:rsidRPr="003303D7">
        <w:rPr>
          <w:rFonts w:ascii="Times New Roman" w:hAnsi="Times New Roman"/>
          <w:sz w:val="28"/>
          <w:szCs w:val="28"/>
        </w:rPr>
        <w:t>беспечени</w:t>
      </w:r>
      <w:r w:rsidR="00247C7B">
        <w:rPr>
          <w:rFonts w:ascii="Times New Roman" w:hAnsi="Times New Roman"/>
          <w:sz w:val="28"/>
          <w:szCs w:val="28"/>
        </w:rPr>
        <w:t>я</w:t>
      </w:r>
      <w:r w:rsidR="003303D7" w:rsidRPr="003303D7">
        <w:rPr>
          <w:rFonts w:ascii="Times New Roman" w:hAnsi="Times New Roman"/>
          <w:sz w:val="28"/>
          <w:szCs w:val="28"/>
        </w:rPr>
        <w:t xml:space="preserve"> функционирования и развития сети автомобильных дорог общего пользования регионального значения, находящейся в ведении Министерства автомобильных дорог </w:t>
      </w:r>
      <w:r w:rsidR="00043F77">
        <w:rPr>
          <w:rFonts w:ascii="Times New Roman" w:hAnsi="Times New Roman"/>
          <w:sz w:val="28"/>
          <w:szCs w:val="28"/>
        </w:rPr>
        <w:t>Чеченской Республики</w:t>
      </w:r>
      <w:r w:rsidR="003303D7" w:rsidRPr="003303D7">
        <w:rPr>
          <w:rFonts w:ascii="Times New Roman" w:hAnsi="Times New Roman"/>
          <w:sz w:val="28"/>
          <w:szCs w:val="28"/>
        </w:rPr>
        <w:t>, а также сети искусственных сооружений и придорожной транспортной инфраструктуры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Решение вышеперечисленн</w:t>
      </w:r>
      <w:r w:rsidR="00247C7B">
        <w:rPr>
          <w:rFonts w:ascii="Times New Roman" w:hAnsi="Times New Roman"/>
          <w:sz w:val="28"/>
          <w:szCs w:val="28"/>
        </w:rPr>
        <w:t>ой</w:t>
      </w:r>
      <w:r w:rsidRPr="002F4374">
        <w:rPr>
          <w:rFonts w:ascii="Times New Roman" w:hAnsi="Times New Roman"/>
          <w:sz w:val="28"/>
          <w:szCs w:val="28"/>
        </w:rPr>
        <w:t xml:space="preserve"> задач</w:t>
      </w:r>
      <w:r w:rsidR="00247C7B">
        <w:rPr>
          <w:rFonts w:ascii="Times New Roman" w:hAnsi="Times New Roman"/>
          <w:sz w:val="28"/>
          <w:szCs w:val="28"/>
        </w:rPr>
        <w:t>и</w:t>
      </w:r>
      <w:r w:rsidRPr="002F4374">
        <w:rPr>
          <w:rFonts w:ascii="Times New Roman" w:hAnsi="Times New Roman"/>
          <w:sz w:val="28"/>
          <w:szCs w:val="28"/>
        </w:rPr>
        <w:t xml:space="preserve"> подпрограммы осуществляется посредством реализации комплекса соответствующих мероприятий подпрограммы</w:t>
      </w:r>
      <w:r w:rsidR="00C80514" w:rsidRPr="002F4374">
        <w:rPr>
          <w:rFonts w:ascii="Times New Roman" w:hAnsi="Times New Roman"/>
          <w:sz w:val="28"/>
          <w:szCs w:val="28"/>
        </w:rPr>
        <w:t xml:space="preserve"> </w:t>
      </w:r>
      <w:r w:rsidR="00260907">
        <w:rPr>
          <w:rFonts w:ascii="Times New Roman" w:hAnsi="Times New Roman"/>
          <w:sz w:val="28"/>
          <w:szCs w:val="28"/>
        </w:rPr>
        <w:t>в</w:t>
      </w:r>
      <w:r w:rsidR="00C80514" w:rsidRPr="002F4374">
        <w:rPr>
          <w:rFonts w:ascii="Times New Roman" w:hAnsi="Times New Roman"/>
          <w:sz w:val="28"/>
          <w:szCs w:val="28"/>
        </w:rPr>
        <w:t xml:space="preserve"> 2014-20</w:t>
      </w:r>
      <w:r w:rsidR="003303D7">
        <w:rPr>
          <w:rFonts w:ascii="Times New Roman" w:hAnsi="Times New Roman"/>
          <w:sz w:val="28"/>
          <w:szCs w:val="28"/>
        </w:rPr>
        <w:t>18</w:t>
      </w:r>
      <w:r w:rsidR="00C80514" w:rsidRPr="002F4374">
        <w:rPr>
          <w:rFonts w:ascii="Times New Roman" w:hAnsi="Times New Roman"/>
          <w:sz w:val="28"/>
          <w:szCs w:val="28"/>
        </w:rPr>
        <w:t xml:space="preserve"> г</w:t>
      </w:r>
      <w:r w:rsidR="002664E3" w:rsidRPr="002F4374">
        <w:rPr>
          <w:rFonts w:ascii="Times New Roman" w:hAnsi="Times New Roman"/>
          <w:sz w:val="28"/>
          <w:szCs w:val="28"/>
        </w:rPr>
        <w:t>од</w:t>
      </w:r>
      <w:r w:rsidR="00260907">
        <w:rPr>
          <w:rFonts w:ascii="Times New Roman" w:hAnsi="Times New Roman"/>
          <w:sz w:val="28"/>
          <w:szCs w:val="28"/>
        </w:rPr>
        <w:t>ах</w:t>
      </w:r>
      <w:r w:rsidRPr="002F4374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699">
        <w:rPr>
          <w:rFonts w:ascii="Times New Roman" w:hAnsi="Times New Roman"/>
          <w:sz w:val="28"/>
          <w:szCs w:val="28"/>
        </w:rPr>
        <w:t xml:space="preserve">Успешное решение поставленных задач по итогам реализации подпрограммы </w:t>
      </w:r>
      <w:r w:rsidR="002664E3" w:rsidRPr="00AE6699">
        <w:rPr>
          <w:rFonts w:ascii="Times New Roman" w:hAnsi="Times New Roman"/>
          <w:sz w:val="28"/>
          <w:szCs w:val="28"/>
        </w:rPr>
        <w:t>позволит получить следующие результаты: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lastRenderedPageBreak/>
        <w:t>с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нижение</w:t>
      </w:r>
      <w:r w:rsidR="006C6068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 xml:space="preserve"> 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доли протяженности автомобильных дорог республиканского значения, не отвечающих нормативным требованиям, в общей протяженности автомобильных дорог республиканского значения к 2018 году до 45%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у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 xml:space="preserve">величение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покрытием, к 2015 году </w:t>
      </w:r>
      <w:r w:rsidR="00077627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до 25 ед.</w:t>
      </w:r>
      <w:r w:rsidR="006C6068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с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нижение доли протяженности автомобильных дорог общего пользования республиканского значения, работающих в режиме перегрузки,</w:t>
      </w:r>
      <w:r w:rsidR="006C6068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 xml:space="preserve"> 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в общей протяженности автомобильных дорог республиканского значения к 2018 году до 16,27%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с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охранение доли протяженности автомобильных дорог общего пользования республиканского значения, содержание которых осуществляется круглогодично, в общей протяженности автомобильных дорог республиканского значения к 2018 году на уровне 92%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у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 xml:space="preserve">величение протяженности автомобильных дорог общего пользования республиканского значения с усовершенствованным покрытием к 2018 году </w:t>
      </w:r>
      <w:r w:rsidR="00077627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до 1619,7 км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92DC6" w:rsidRDefault="00F92DC6" w:rsidP="00F92DC6">
      <w:pPr>
        <w:pStyle w:val="af7"/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у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величение общей протяженности вновь построенных и реконструированных автомобильных дорог к 2018 году на 99,7 км</w:t>
      </w: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;</w:t>
      </w:r>
    </w:p>
    <w:p w:rsidR="00F54627" w:rsidRPr="00F54627" w:rsidRDefault="00F92DC6" w:rsidP="00F54627">
      <w:pPr>
        <w:pStyle w:val="af7"/>
        <w:numPr>
          <w:ilvl w:val="0"/>
          <w:numId w:val="41"/>
        </w:numPr>
        <w:tabs>
          <w:tab w:val="left" w:pos="851"/>
        </w:tabs>
        <w:spacing w:before="0" w:line="240" w:lineRule="auto"/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д</w:t>
      </w:r>
      <w:r w:rsidR="00AE6699" w:rsidRP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остижение запланированного значения общей длины введенных в эксплуатацию вновь построенных и реконструированных мостов к 2018 году на 18/825,</w:t>
      </w:r>
      <w:r w:rsidR="00AE6699">
        <w:rPr>
          <w:rFonts w:ascii="Times New Roman" w:eastAsia="Calibri" w:hAnsi="Times New Roman"/>
          <w:bCs w:val="0"/>
          <w:color w:val="auto"/>
          <w:kern w:val="0"/>
          <w:sz w:val="28"/>
          <w:szCs w:val="28"/>
        </w:rPr>
        <w:t>45 ед/п.м.</w:t>
      </w:r>
    </w:p>
    <w:p w:rsidR="00F54627" w:rsidRDefault="00F54627" w:rsidP="00F54627"/>
    <w:p w:rsidR="00467D14" w:rsidRPr="002F4374" w:rsidRDefault="00467D14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E57CCD" w:rsidRPr="002F4374">
        <w:rPr>
          <w:rFonts w:ascii="Times New Roman" w:hAnsi="Times New Roman"/>
          <w:color w:val="auto"/>
          <w:sz w:val="28"/>
          <w:szCs w:val="28"/>
        </w:rPr>
        <w:t>Х</w:t>
      </w:r>
      <w:r w:rsidRPr="002F4374">
        <w:rPr>
          <w:rFonts w:ascii="Times New Roman" w:hAnsi="Times New Roman"/>
          <w:color w:val="auto"/>
          <w:sz w:val="28"/>
          <w:szCs w:val="28"/>
        </w:rPr>
        <w:t>арактеристика основных мероприятий подпрограммы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</w:t>
      </w:r>
      <w:r w:rsidR="00915930">
        <w:rPr>
          <w:rFonts w:ascii="Times New Roman" w:hAnsi="Times New Roman"/>
          <w:sz w:val="28"/>
          <w:szCs w:val="28"/>
        </w:rPr>
        <w:t>следующих</w:t>
      </w:r>
      <w:r w:rsidRPr="002F4374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915930">
        <w:rPr>
          <w:rFonts w:ascii="Times New Roman" w:hAnsi="Times New Roman"/>
          <w:sz w:val="28"/>
          <w:szCs w:val="28"/>
        </w:rPr>
        <w:t>:</w:t>
      </w:r>
      <w:r w:rsidR="00FF32F0" w:rsidRPr="002F4374">
        <w:rPr>
          <w:rFonts w:ascii="Times New Roman" w:hAnsi="Times New Roman"/>
          <w:sz w:val="28"/>
          <w:szCs w:val="28"/>
        </w:rPr>
        <w:t xml:space="preserve"> </w:t>
      </w:r>
    </w:p>
    <w:p w:rsidR="00210D9A" w:rsidRPr="000C2BC1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ст</w:t>
      </w:r>
      <w:r w:rsidR="00210D9A" w:rsidRPr="000C2BC1">
        <w:rPr>
          <w:rFonts w:ascii="Times New Roman" w:hAnsi="Times New Roman"/>
          <w:sz w:val="28"/>
          <w:szCs w:val="28"/>
        </w:rPr>
        <w:t>роительство, реконструкция мостов;</w:t>
      </w:r>
    </w:p>
    <w:p w:rsidR="00210D9A" w:rsidRPr="000C2BC1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ст</w:t>
      </w:r>
      <w:r w:rsidR="00210D9A" w:rsidRPr="000C2BC1">
        <w:rPr>
          <w:rFonts w:ascii="Times New Roman" w:hAnsi="Times New Roman"/>
          <w:sz w:val="28"/>
          <w:szCs w:val="28"/>
        </w:rPr>
        <w:t>роительство, реконструкция автомобильных дорог;</w:t>
      </w:r>
    </w:p>
    <w:p w:rsidR="00210D9A" w:rsidRPr="00AE2D56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BC1">
        <w:rPr>
          <w:rFonts w:ascii="Times New Roman" w:hAnsi="Times New Roman"/>
          <w:sz w:val="28"/>
          <w:szCs w:val="28"/>
        </w:rPr>
        <w:t>до</w:t>
      </w:r>
      <w:r w:rsidR="00210D9A" w:rsidRPr="000C2BC1">
        <w:rPr>
          <w:rFonts w:ascii="Times New Roman" w:hAnsi="Times New Roman"/>
          <w:sz w:val="28"/>
          <w:szCs w:val="28"/>
        </w:rPr>
        <w:t>левое участие в финансировании объектов, направленных на прирос</w:t>
      </w:r>
      <w:r w:rsidRPr="000C2BC1">
        <w:rPr>
          <w:rFonts w:ascii="Times New Roman" w:hAnsi="Times New Roman"/>
          <w:sz w:val="28"/>
          <w:szCs w:val="28"/>
        </w:rPr>
        <w:t>т</w:t>
      </w:r>
      <w:r w:rsidR="00210D9A" w:rsidRPr="000C2BC1">
        <w:rPr>
          <w:rFonts w:ascii="Times New Roman" w:hAnsi="Times New Roman"/>
          <w:sz w:val="28"/>
          <w:szCs w:val="28"/>
        </w:rPr>
        <w:t xml:space="preserve"> количества населенных пунктов обеспеченных постоянной кругло</w:t>
      </w:r>
      <w:r w:rsidRPr="000C2BC1">
        <w:rPr>
          <w:rFonts w:ascii="Times New Roman" w:hAnsi="Times New Roman"/>
          <w:sz w:val="28"/>
          <w:szCs w:val="28"/>
        </w:rPr>
        <w:t>год</w:t>
      </w:r>
      <w:r w:rsidR="00210D9A" w:rsidRPr="000C2BC1">
        <w:rPr>
          <w:rFonts w:ascii="Times New Roman" w:hAnsi="Times New Roman"/>
          <w:sz w:val="28"/>
          <w:szCs w:val="28"/>
        </w:rPr>
        <w:t xml:space="preserve">ичной связью с сетью автомобильных дорог общего пользования </w:t>
      </w:r>
      <w:r w:rsidR="00210D9A" w:rsidRPr="00AE2D56">
        <w:rPr>
          <w:rFonts w:ascii="Times New Roman" w:hAnsi="Times New Roman"/>
          <w:sz w:val="28"/>
          <w:szCs w:val="28"/>
        </w:rPr>
        <w:t>по дор</w:t>
      </w:r>
      <w:r w:rsidRPr="00AE2D56">
        <w:rPr>
          <w:rFonts w:ascii="Times New Roman" w:hAnsi="Times New Roman"/>
          <w:sz w:val="28"/>
          <w:szCs w:val="28"/>
        </w:rPr>
        <w:t>ог</w:t>
      </w:r>
      <w:r w:rsidR="00210D9A" w:rsidRPr="00AE2D56">
        <w:rPr>
          <w:rFonts w:ascii="Times New Roman" w:hAnsi="Times New Roman"/>
          <w:sz w:val="28"/>
          <w:szCs w:val="28"/>
        </w:rPr>
        <w:t>ам с твердым покрытием (</w:t>
      </w:r>
      <w:r>
        <w:rPr>
          <w:rFonts w:ascii="Times New Roman" w:hAnsi="Times New Roman"/>
          <w:sz w:val="28"/>
          <w:szCs w:val="28"/>
        </w:rPr>
        <w:t>с</w:t>
      </w:r>
      <w:r w:rsidR="00210D9A" w:rsidRPr="00AE2D56">
        <w:rPr>
          <w:rFonts w:ascii="Times New Roman" w:hAnsi="Times New Roman"/>
          <w:sz w:val="28"/>
          <w:szCs w:val="28"/>
        </w:rPr>
        <w:t>огласно Федерального Закона от 30 ноября</w:t>
      </w:r>
      <w:r w:rsidRPr="00AE2D56">
        <w:rPr>
          <w:rFonts w:ascii="Times New Roman" w:hAnsi="Times New Roman"/>
          <w:sz w:val="28"/>
          <w:szCs w:val="28"/>
        </w:rPr>
        <w:t xml:space="preserve"> 20</w:t>
      </w:r>
      <w:r w:rsidR="00210D9A" w:rsidRPr="00AE2D56">
        <w:rPr>
          <w:rFonts w:ascii="Times New Roman" w:hAnsi="Times New Roman"/>
          <w:sz w:val="28"/>
          <w:szCs w:val="28"/>
        </w:rPr>
        <w:t xml:space="preserve">11 года </w:t>
      </w:r>
      <w:r w:rsidR="006C6068">
        <w:rPr>
          <w:rFonts w:ascii="Times New Roman" w:hAnsi="Times New Roman"/>
          <w:sz w:val="28"/>
          <w:szCs w:val="28"/>
        </w:rPr>
        <w:t>№</w:t>
      </w:r>
      <w:r w:rsidR="00622417">
        <w:rPr>
          <w:rFonts w:ascii="Times New Roman" w:hAnsi="Times New Roman"/>
          <w:sz w:val="28"/>
          <w:szCs w:val="28"/>
        </w:rPr>
        <w:t xml:space="preserve"> </w:t>
      </w:r>
      <w:r w:rsidR="00210D9A" w:rsidRPr="00AE2D56">
        <w:rPr>
          <w:rFonts w:ascii="Times New Roman" w:hAnsi="Times New Roman"/>
          <w:sz w:val="28"/>
          <w:szCs w:val="28"/>
        </w:rPr>
        <w:t>361- ФЗ);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ре</w:t>
      </w:r>
      <w:r w:rsidR="00210D9A" w:rsidRPr="008015C6">
        <w:rPr>
          <w:rFonts w:ascii="Times New Roman" w:hAnsi="Times New Roman"/>
          <w:sz w:val="28"/>
          <w:szCs w:val="28"/>
        </w:rPr>
        <w:t>монт автомобильных дорог</w:t>
      </w:r>
      <w:r w:rsidR="00210D9A">
        <w:rPr>
          <w:rFonts w:ascii="Times New Roman" w:hAnsi="Times New Roman"/>
          <w:sz w:val="28"/>
          <w:szCs w:val="28"/>
        </w:rPr>
        <w:t>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ре</w:t>
      </w:r>
      <w:r w:rsidR="00210D9A" w:rsidRPr="008015C6">
        <w:rPr>
          <w:rFonts w:ascii="Times New Roman" w:hAnsi="Times New Roman"/>
          <w:sz w:val="28"/>
          <w:szCs w:val="28"/>
        </w:rPr>
        <w:t>конструкция и ремонт производственных баз</w:t>
      </w:r>
      <w:r w:rsidR="00210D9A">
        <w:rPr>
          <w:rFonts w:ascii="Times New Roman" w:hAnsi="Times New Roman"/>
          <w:sz w:val="28"/>
          <w:szCs w:val="28"/>
        </w:rPr>
        <w:t>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со</w:t>
      </w:r>
      <w:r w:rsidR="00210D9A" w:rsidRPr="008015C6">
        <w:rPr>
          <w:rFonts w:ascii="Times New Roman" w:hAnsi="Times New Roman"/>
          <w:sz w:val="28"/>
          <w:szCs w:val="28"/>
        </w:rPr>
        <w:t>держание дорог</w:t>
      </w:r>
      <w:r w:rsidR="00210D9A">
        <w:rPr>
          <w:rFonts w:ascii="Times New Roman" w:hAnsi="Times New Roman"/>
          <w:sz w:val="28"/>
          <w:szCs w:val="28"/>
        </w:rPr>
        <w:t>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ав</w:t>
      </w:r>
      <w:r w:rsidR="00210D9A" w:rsidRPr="008015C6">
        <w:rPr>
          <w:rFonts w:ascii="Times New Roman" w:hAnsi="Times New Roman"/>
          <w:sz w:val="28"/>
          <w:szCs w:val="28"/>
        </w:rPr>
        <w:t>арийно-восстановительные работы</w:t>
      </w:r>
      <w:r w:rsidR="00210D9A">
        <w:rPr>
          <w:rFonts w:ascii="Times New Roman" w:hAnsi="Times New Roman"/>
          <w:sz w:val="28"/>
          <w:szCs w:val="28"/>
        </w:rPr>
        <w:t>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пр</w:t>
      </w:r>
      <w:r w:rsidR="00210D9A" w:rsidRPr="008015C6">
        <w:rPr>
          <w:rFonts w:ascii="Times New Roman" w:hAnsi="Times New Roman"/>
          <w:sz w:val="28"/>
          <w:szCs w:val="28"/>
        </w:rPr>
        <w:t>оектно-изыскательские работы, экспертиза</w:t>
      </w:r>
      <w:r w:rsidR="00210D9A">
        <w:rPr>
          <w:rFonts w:ascii="Times New Roman" w:hAnsi="Times New Roman"/>
          <w:sz w:val="28"/>
          <w:szCs w:val="28"/>
        </w:rPr>
        <w:t>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пр</w:t>
      </w:r>
      <w:r w:rsidR="00210D9A" w:rsidRPr="008015C6">
        <w:rPr>
          <w:rFonts w:ascii="Times New Roman" w:hAnsi="Times New Roman"/>
          <w:sz w:val="28"/>
          <w:szCs w:val="28"/>
        </w:rPr>
        <w:t>иобретение дорожной техники, оборудования, элементов обстан</w:t>
      </w:r>
      <w:r w:rsidRPr="008015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210D9A">
        <w:rPr>
          <w:rFonts w:ascii="Times New Roman" w:hAnsi="Times New Roman"/>
          <w:sz w:val="28"/>
          <w:szCs w:val="28"/>
        </w:rPr>
        <w:t>ки пути и технических средств;</w:t>
      </w:r>
    </w:p>
    <w:p w:rsidR="00210D9A" w:rsidRPr="00012ED2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5C6">
        <w:rPr>
          <w:rFonts w:ascii="Times New Roman" w:hAnsi="Times New Roman"/>
          <w:sz w:val="28"/>
          <w:szCs w:val="28"/>
        </w:rPr>
        <w:t>во</w:t>
      </w:r>
      <w:r w:rsidR="00210D9A" w:rsidRPr="008015C6">
        <w:rPr>
          <w:rFonts w:ascii="Times New Roman" w:hAnsi="Times New Roman"/>
          <w:sz w:val="28"/>
          <w:szCs w:val="28"/>
        </w:rPr>
        <w:t>зврат бюджетного кредита, выданного из федерального бюджета</w:t>
      </w:r>
      <w:r w:rsidR="008A4ABB">
        <w:rPr>
          <w:rFonts w:ascii="Times New Roman" w:hAnsi="Times New Roman"/>
          <w:sz w:val="28"/>
          <w:szCs w:val="28"/>
        </w:rPr>
        <w:t xml:space="preserve"> </w:t>
      </w:r>
      <w:r w:rsidR="00210D9A" w:rsidRPr="008015C6">
        <w:rPr>
          <w:rFonts w:ascii="Times New Roman" w:hAnsi="Times New Roman"/>
          <w:sz w:val="28"/>
          <w:szCs w:val="28"/>
        </w:rPr>
        <w:t>для ст</w:t>
      </w:r>
      <w:r w:rsidRPr="008015C6">
        <w:rPr>
          <w:rFonts w:ascii="Times New Roman" w:hAnsi="Times New Roman"/>
          <w:sz w:val="28"/>
          <w:szCs w:val="28"/>
        </w:rPr>
        <w:t>ро</w:t>
      </w:r>
      <w:r w:rsidR="00210D9A" w:rsidRPr="008015C6">
        <w:rPr>
          <w:rFonts w:ascii="Times New Roman" w:hAnsi="Times New Roman"/>
          <w:sz w:val="28"/>
          <w:szCs w:val="28"/>
        </w:rPr>
        <w:t xml:space="preserve">ительства, реконструкции, капитального ремонта и содержания </w:t>
      </w:r>
      <w:r w:rsidR="00210D9A" w:rsidRPr="008015C6">
        <w:rPr>
          <w:rFonts w:ascii="Times New Roman" w:hAnsi="Times New Roman"/>
          <w:sz w:val="28"/>
          <w:szCs w:val="28"/>
        </w:rPr>
        <w:lastRenderedPageBreak/>
        <w:t xml:space="preserve">автомобильных дорог общего пользования Чеченской Республики, по </w:t>
      </w:r>
      <w:r w:rsidR="00210D9A" w:rsidRPr="00012ED2">
        <w:rPr>
          <w:rFonts w:ascii="Times New Roman" w:hAnsi="Times New Roman"/>
          <w:sz w:val="28"/>
          <w:szCs w:val="28"/>
        </w:rPr>
        <w:t xml:space="preserve">соглашению </w:t>
      </w:r>
      <w:r w:rsidR="006C6068">
        <w:rPr>
          <w:rFonts w:ascii="Times New Roman" w:hAnsi="Times New Roman"/>
          <w:sz w:val="28"/>
          <w:szCs w:val="28"/>
        </w:rPr>
        <w:t>№</w:t>
      </w:r>
      <w:r w:rsidR="00622417">
        <w:rPr>
          <w:rFonts w:ascii="Times New Roman" w:hAnsi="Times New Roman"/>
          <w:sz w:val="28"/>
          <w:szCs w:val="28"/>
        </w:rPr>
        <w:t xml:space="preserve"> </w:t>
      </w:r>
      <w:r w:rsidR="00210D9A" w:rsidRPr="00012ED2">
        <w:rPr>
          <w:rFonts w:ascii="Times New Roman" w:hAnsi="Times New Roman"/>
          <w:sz w:val="28"/>
          <w:szCs w:val="28"/>
        </w:rPr>
        <w:t>01-01-06/06-201 от 09.06.2010</w:t>
      </w:r>
      <w:r w:rsidR="00237F5F" w:rsidRPr="00237F5F">
        <w:rPr>
          <w:rFonts w:ascii="Times New Roman" w:hAnsi="Times New Roman"/>
          <w:sz w:val="28"/>
          <w:szCs w:val="28"/>
        </w:rPr>
        <w:t xml:space="preserve"> </w:t>
      </w:r>
      <w:r w:rsidR="00237F5F">
        <w:rPr>
          <w:rFonts w:ascii="Times New Roman" w:hAnsi="Times New Roman"/>
          <w:sz w:val="28"/>
          <w:szCs w:val="28"/>
        </w:rPr>
        <w:t>года</w:t>
      </w:r>
      <w:r w:rsidR="00210D9A" w:rsidRPr="00012ED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="00210D9A" w:rsidRPr="00012ED2">
        <w:rPr>
          <w:rFonts w:ascii="Times New Roman" w:hAnsi="Times New Roman"/>
          <w:sz w:val="28"/>
          <w:szCs w:val="28"/>
        </w:rPr>
        <w:t xml:space="preserve">огласно Федерального Закона </w:t>
      </w:r>
      <w:r w:rsidR="00314E02">
        <w:rPr>
          <w:rFonts w:ascii="Times New Roman" w:hAnsi="Times New Roman"/>
          <w:sz w:val="28"/>
          <w:szCs w:val="28"/>
        </w:rPr>
        <w:t>«</w:t>
      </w:r>
      <w:r w:rsidR="00210D9A" w:rsidRPr="00012ED2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="00210D9A" w:rsidRPr="00012ED2">
        <w:rPr>
          <w:rFonts w:ascii="Times New Roman" w:hAnsi="Times New Roman"/>
          <w:sz w:val="28"/>
          <w:szCs w:val="28"/>
        </w:rPr>
        <w:t>от 30 ноября 2011 года);</w:t>
      </w:r>
    </w:p>
    <w:p w:rsidR="00210D9A" w:rsidRDefault="00F92DC6" w:rsidP="00423B93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0D9A" w:rsidRPr="008015C6">
        <w:rPr>
          <w:rFonts w:ascii="Times New Roman" w:hAnsi="Times New Roman"/>
          <w:sz w:val="28"/>
          <w:szCs w:val="28"/>
        </w:rPr>
        <w:t>плата за выполненные объемы дорожных работ прошлых лет</w:t>
      </w:r>
      <w:r w:rsidR="00210D9A">
        <w:rPr>
          <w:rFonts w:ascii="Times New Roman" w:hAnsi="Times New Roman"/>
          <w:sz w:val="28"/>
          <w:szCs w:val="28"/>
        </w:rPr>
        <w:t>.</w:t>
      </w:r>
    </w:p>
    <w:p w:rsidR="00DB660C" w:rsidRPr="002F4374" w:rsidRDefault="00DB660C" w:rsidP="00F2441F">
      <w:pPr>
        <w:pStyle w:val="affc"/>
        <w:spacing w:before="0"/>
        <w:jc w:val="left"/>
      </w:pPr>
    </w:p>
    <w:p w:rsidR="00467D14" w:rsidRPr="002F4374" w:rsidRDefault="00467D14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E57CCD" w:rsidRPr="002F4374">
        <w:rPr>
          <w:rFonts w:ascii="Times New Roman" w:hAnsi="Times New Roman"/>
          <w:color w:val="auto"/>
          <w:sz w:val="28"/>
          <w:szCs w:val="28"/>
        </w:rPr>
        <w:t>Х</w:t>
      </w:r>
      <w:r w:rsidRPr="002F4374">
        <w:rPr>
          <w:rFonts w:ascii="Times New Roman" w:hAnsi="Times New Roman"/>
          <w:color w:val="auto"/>
          <w:sz w:val="28"/>
          <w:szCs w:val="28"/>
        </w:rPr>
        <w:t xml:space="preserve">арактеристика </w:t>
      </w:r>
      <w:r w:rsidR="00E57CCD" w:rsidRPr="002F4374">
        <w:rPr>
          <w:rFonts w:ascii="Times New Roman" w:hAnsi="Times New Roman"/>
          <w:color w:val="auto"/>
          <w:sz w:val="28"/>
          <w:szCs w:val="28"/>
        </w:rPr>
        <w:t>мер государственного регулирования, прогноз сводных показателей государственных заданий по реализации подпрограммы</w:t>
      </w:r>
    </w:p>
    <w:p w:rsidR="00467D14" w:rsidRPr="002F437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699" w:rsidRPr="0076555C" w:rsidRDefault="00AE6699" w:rsidP="00AE6699">
      <w:pPr>
        <w:pStyle w:val="ConsPlusNormal"/>
        <w:tabs>
          <w:tab w:val="left" w:pos="851"/>
        </w:tabs>
        <w:spacing w:line="240" w:lineRule="auto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настоящей под</w:t>
      </w:r>
      <w:r w:rsidRPr="0076555C">
        <w:rPr>
          <w:rFonts w:ascii="Times New Roman" w:hAnsi="Times New Roman"/>
          <w:sz w:val="28"/>
          <w:szCs w:val="28"/>
        </w:rPr>
        <w:t xml:space="preserve">программы применение мер государственного и правового регулирования в сфере дорожного хозяйства не предусмотрено, по мере изменений в федеральном законодательстве будут вноситься изменения в соответствующие </w:t>
      </w:r>
      <w:r w:rsidR="006C6068">
        <w:rPr>
          <w:rFonts w:ascii="Times New Roman" w:hAnsi="Times New Roman"/>
          <w:sz w:val="28"/>
          <w:szCs w:val="28"/>
        </w:rPr>
        <w:t>нормативно-правовые акты Чеченской Республики</w:t>
      </w:r>
      <w:r w:rsidRPr="0076555C">
        <w:rPr>
          <w:rFonts w:ascii="Times New Roman" w:hAnsi="Times New Roman"/>
          <w:sz w:val="28"/>
          <w:szCs w:val="28"/>
        </w:rPr>
        <w:t>.</w:t>
      </w:r>
    </w:p>
    <w:p w:rsidR="005656F9" w:rsidRPr="00963FE0" w:rsidRDefault="005656F9" w:rsidP="00565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5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настоящей под</w:t>
      </w:r>
      <w:r w:rsidRPr="00D5365B">
        <w:rPr>
          <w:rFonts w:ascii="Times New Roman" w:hAnsi="Times New Roman"/>
          <w:sz w:val="28"/>
          <w:szCs w:val="28"/>
        </w:rPr>
        <w:t xml:space="preserve">программы оказание государственными </w:t>
      </w:r>
      <w:r w:rsidR="00043F77">
        <w:rPr>
          <w:rFonts w:ascii="Times New Roman" w:hAnsi="Times New Roman"/>
          <w:sz w:val="28"/>
          <w:szCs w:val="28"/>
        </w:rPr>
        <w:t>учр</w:t>
      </w:r>
      <w:r w:rsidRPr="00D5365B">
        <w:rPr>
          <w:rFonts w:ascii="Times New Roman" w:hAnsi="Times New Roman"/>
          <w:sz w:val="28"/>
          <w:szCs w:val="28"/>
        </w:rPr>
        <w:t>еждениями государственных услуг (работ) юридическим и (или) фи</w:t>
      </w:r>
      <w:r>
        <w:rPr>
          <w:rFonts w:ascii="Times New Roman" w:hAnsi="Times New Roman"/>
          <w:sz w:val="28"/>
          <w:szCs w:val="28"/>
        </w:rPr>
        <w:t>зическим лицам не предусмотрено.</w:t>
      </w:r>
    </w:p>
    <w:p w:rsidR="005656F9" w:rsidRDefault="005656F9" w:rsidP="00496258">
      <w:pPr>
        <w:pStyle w:val="affc"/>
        <w:spacing w:before="0"/>
        <w:jc w:val="center"/>
      </w:pPr>
    </w:p>
    <w:p w:rsidR="005656F9" w:rsidRPr="002F4374" w:rsidRDefault="005656F9" w:rsidP="00496258">
      <w:pPr>
        <w:pStyle w:val="affc"/>
        <w:spacing w:before="0"/>
        <w:jc w:val="center"/>
      </w:pPr>
    </w:p>
    <w:p w:rsidR="00E57CCD" w:rsidRPr="002F4374" w:rsidRDefault="00E57CCD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5. Характеристика основных мероприятий, реализуемых органами местного самоуправления, участие других организаций и предприятий в реализации подпрограммы</w:t>
      </w:r>
    </w:p>
    <w:p w:rsidR="00E57CCD" w:rsidRPr="002F4374" w:rsidRDefault="00E57CCD" w:rsidP="00496258">
      <w:pPr>
        <w:spacing w:after="0" w:line="240" w:lineRule="auto"/>
        <w:rPr>
          <w:rFonts w:ascii="Times New Roman" w:hAnsi="Times New Roman"/>
        </w:rPr>
      </w:pPr>
    </w:p>
    <w:p w:rsidR="00E57CCD" w:rsidRPr="002F4374" w:rsidRDefault="00E57CCD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F07">
        <w:rPr>
          <w:rFonts w:ascii="Times New Roman" w:hAnsi="Times New Roman"/>
          <w:sz w:val="28"/>
          <w:szCs w:val="28"/>
        </w:rPr>
        <w:t xml:space="preserve">Участие органов местного самоуправления, </w:t>
      </w:r>
      <w:r w:rsidR="007D787D" w:rsidRPr="00056F07">
        <w:rPr>
          <w:rFonts w:ascii="Times New Roman" w:hAnsi="Times New Roman"/>
          <w:sz w:val="28"/>
          <w:szCs w:val="28"/>
        </w:rPr>
        <w:t>а также</w:t>
      </w:r>
      <w:r w:rsidRPr="00056F07">
        <w:rPr>
          <w:rFonts w:ascii="Times New Roman" w:hAnsi="Times New Roman"/>
          <w:sz w:val="28"/>
          <w:szCs w:val="28"/>
        </w:rPr>
        <w:t xml:space="preserve"> других организаций и предприятий в реализации подпрограммы</w:t>
      </w:r>
      <w:r w:rsidR="007D787D" w:rsidRPr="00056F07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E57CCD" w:rsidRPr="002F4374" w:rsidRDefault="00E57CCD" w:rsidP="00496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892" w:rsidRPr="002F4374" w:rsidRDefault="007B1892" w:rsidP="00496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D14" w:rsidRPr="002F4374" w:rsidRDefault="007D787D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6</w:t>
      </w:r>
      <w:r w:rsidR="00467D14" w:rsidRPr="002F437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F4374">
        <w:rPr>
          <w:rFonts w:ascii="Times New Roman" w:hAnsi="Times New Roman"/>
          <w:color w:val="auto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467D14" w:rsidRPr="002F437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157EAF">
        <w:rPr>
          <w:rFonts w:ascii="Times New Roman" w:hAnsi="Times New Roman"/>
          <w:sz w:val="28"/>
          <w:szCs w:val="28"/>
        </w:rPr>
        <w:t>республиканского</w:t>
      </w:r>
      <w:r w:rsidR="00157EAF" w:rsidRPr="009A5121">
        <w:rPr>
          <w:rFonts w:ascii="Times New Roman" w:hAnsi="Times New Roman"/>
          <w:sz w:val="28"/>
          <w:szCs w:val="28"/>
        </w:rPr>
        <w:t xml:space="preserve"> бюджет</w:t>
      </w:r>
      <w:r w:rsidR="00157EAF">
        <w:rPr>
          <w:rFonts w:ascii="Times New Roman" w:hAnsi="Times New Roman"/>
          <w:sz w:val="28"/>
          <w:szCs w:val="28"/>
        </w:rPr>
        <w:t>а</w:t>
      </w:r>
      <w:r w:rsidRPr="002F4374">
        <w:rPr>
          <w:rFonts w:ascii="Times New Roman" w:hAnsi="Times New Roman"/>
          <w:sz w:val="28"/>
          <w:szCs w:val="28"/>
        </w:rPr>
        <w:t xml:space="preserve">, объемы которых подлежат ежегодному уточнению при формировании </w:t>
      </w:r>
      <w:r w:rsidR="00D876A0" w:rsidRPr="002F4374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Pr="002F4374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617B95" w:rsidRDefault="00467D14" w:rsidP="00617B95">
      <w:pPr>
        <w:spacing w:after="0" w:line="240" w:lineRule="auto"/>
        <w:ind w:firstLine="567"/>
        <w:jc w:val="both"/>
      </w:pPr>
      <w:r w:rsidRPr="007B7C8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в </w:t>
      </w:r>
      <w:r w:rsidR="00C80514" w:rsidRPr="007B7C8A">
        <w:rPr>
          <w:rFonts w:ascii="Times New Roman" w:hAnsi="Times New Roman"/>
          <w:sz w:val="28"/>
          <w:szCs w:val="28"/>
        </w:rPr>
        <w:t>2014-20</w:t>
      </w:r>
      <w:r w:rsidR="00157EAF" w:rsidRPr="007B7C8A">
        <w:rPr>
          <w:rFonts w:ascii="Times New Roman" w:hAnsi="Times New Roman"/>
          <w:sz w:val="28"/>
          <w:szCs w:val="28"/>
        </w:rPr>
        <w:t>18</w:t>
      </w:r>
      <w:r w:rsidRPr="007B7C8A">
        <w:rPr>
          <w:rFonts w:ascii="Times New Roman" w:hAnsi="Times New Roman"/>
          <w:sz w:val="28"/>
          <w:szCs w:val="28"/>
        </w:rPr>
        <w:t xml:space="preserve"> годах составляет </w:t>
      </w:r>
      <w:r w:rsidR="00AF5F9A">
        <w:rPr>
          <w:rFonts w:ascii="Times New Roman" w:hAnsi="Times New Roman"/>
          <w:sz w:val="28"/>
          <w:szCs w:val="28"/>
        </w:rPr>
        <w:t>12576996,140</w:t>
      </w:r>
      <w:r w:rsidR="008D4EBF" w:rsidRPr="007B7C8A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7B7C8A">
        <w:rPr>
          <w:rFonts w:ascii="Times New Roman" w:hAnsi="Times New Roman"/>
          <w:sz w:val="28"/>
          <w:szCs w:val="28"/>
        </w:rPr>
        <w:t xml:space="preserve">, в том числе по годам реализации </w:t>
      </w:r>
      <w:r w:rsidR="009F45C2" w:rsidRPr="007B7C8A">
        <w:rPr>
          <w:rFonts w:ascii="Times New Roman" w:hAnsi="Times New Roman"/>
          <w:sz w:val="28"/>
          <w:szCs w:val="28"/>
        </w:rPr>
        <w:t>подпрограммы</w:t>
      </w:r>
      <w:r w:rsidRPr="007B7C8A">
        <w:rPr>
          <w:rFonts w:ascii="Times New Roman" w:hAnsi="Times New Roman"/>
          <w:sz w:val="28"/>
          <w:szCs w:val="28"/>
        </w:rPr>
        <w:t>:</w:t>
      </w:r>
      <w:r w:rsidR="00617B95" w:rsidRPr="00617B95">
        <w:t xml:space="preserve"> </w:t>
      </w:r>
    </w:p>
    <w:p w:rsidR="00285814" w:rsidRPr="007B7C8A" w:rsidRDefault="00285814" w:rsidP="007B7C8A">
      <w:pPr>
        <w:pStyle w:val="ConsPlusNormal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7C8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AF5F9A">
        <w:rPr>
          <w:rFonts w:ascii="Times New Roman" w:hAnsi="Times New Roman" w:cs="Times New Roman"/>
          <w:sz w:val="28"/>
          <w:szCs w:val="28"/>
        </w:rPr>
        <w:t>–</w:t>
      </w:r>
      <w:r w:rsidR="007E3FDF" w:rsidRPr="007B7C8A">
        <w:rPr>
          <w:rFonts w:ascii="Times New Roman" w:hAnsi="Times New Roman" w:cs="Times New Roman"/>
          <w:sz w:val="28"/>
          <w:szCs w:val="28"/>
        </w:rPr>
        <w:t> </w:t>
      </w:r>
      <w:r w:rsidR="00AF5F9A">
        <w:rPr>
          <w:rFonts w:ascii="Times New Roman" w:hAnsi="Times New Roman" w:cs="Times New Roman"/>
          <w:sz w:val="28"/>
          <w:szCs w:val="28"/>
        </w:rPr>
        <w:t>2722124,140</w:t>
      </w:r>
      <w:r w:rsidRPr="007B7C8A">
        <w:rPr>
          <w:rFonts w:ascii="Times New Roman" w:hAnsi="Times New Roman" w:cs="Times New Roman"/>
          <w:sz w:val="28"/>
          <w:szCs w:val="28"/>
        </w:rPr>
        <w:t xml:space="preserve">,000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7B7C8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бюджета;</w:t>
      </w:r>
    </w:p>
    <w:p w:rsidR="00285814" w:rsidRPr="007B7C8A" w:rsidRDefault="00285814" w:rsidP="007B7C8A">
      <w:pPr>
        <w:pStyle w:val="ConsPlusNormal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7C8A">
        <w:rPr>
          <w:rFonts w:ascii="Times New Roman" w:hAnsi="Times New Roman" w:cs="Times New Roman"/>
          <w:sz w:val="28"/>
          <w:szCs w:val="28"/>
        </w:rPr>
        <w:t>в 2015 году -</w:t>
      </w:r>
      <w:r w:rsidR="007E3FDF" w:rsidRPr="007B7C8A">
        <w:rPr>
          <w:rFonts w:ascii="Times New Roman" w:hAnsi="Times New Roman" w:cs="Times New Roman"/>
          <w:sz w:val="28"/>
          <w:szCs w:val="28"/>
        </w:rPr>
        <w:t> </w:t>
      </w:r>
      <w:r w:rsidR="00AE6699" w:rsidRPr="007B7C8A">
        <w:rPr>
          <w:rFonts w:ascii="Times New Roman" w:hAnsi="Times New Roman" w:cs="Times New Roman"/>
          <w:sz w:val="28"/>
          <w:szCs w:val="28"/>
        </w:rPr>
        <w:t>2329842</w:t>
      </w:r>
      <w:r w:rsidRPr="007B7C8A">
        <w:rPr>
          <w:rFonts w:ascii="Times New Roman" w:hAnsi="Times New Roman" w:cs="Times New Roman"/>
          <w:sz w:val="28"/>
          <w:szCs w:val="28"/>
        </w:rPr>
        <w:t xml:space="preserve">,000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7B7C8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="001D2BC1" w:rsidRPr="007B7C8A">
        <w:rPr>
          <w:rFonts w:ascii="Times New Roman" w:hAnsi="Times New Roman" w:cs="Times New Roman"/>
          <w:sz w:val="28"/>
          <w:szCs w:val="28"/>
        </w:rPr>
        <w:t>;</w:t>
      </w:r>
      <w:r w:rsidRPr="007B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14" w:rsidRPr="007B7C8A" w:rsidRDefault="00285814" w:rsidP="007B7C8A">
      <w:pPr>
        <w:pStyle w:val="ConsPlusNormal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7C8A">
        <w:rPr>
          <w:rFonts w:ascii="Times New Roman" w:hAnsi="Times New Roman" w:cs="Times New Roman"/>
          <w:sz w:val="28"/>
          <w:szCs w:val="28"/>
        </w:rPr>
        <w:t>в 2016 году -</w:t>
      </w:r>
      <w:r w:rsidR="007E3FDF" w:rsidRPr="007B7C8A">
        <w:rPr>
          <w:rFonts w:ascii="Times New Roman" w:hAnsi="Times New Roman" w:cs="Times New Roman"/>
          <w:sz w:val="28"/>
          <w:szCs w:val="28"/>
        </w:rPr>
        <w:t> </w:t>
      </w:r>
      <w:r w:rsidR="007B7C8A" w:rsidRPr="007B7C8A">
        <w:rPr>
          <w:rFonts w:ascii="Times New Roman" w:hAnsi="Times New Roman" w:cs="Times New Roman"/>
          <w:sz w:val="28"/>
          <w:szCs w:val="28"/>
        </w:rPr>
        <w:t>2392704</w:t>
      </w:r>
      <w:r w:rsidRPr="007B7C8A">
        <w:rPr>
          <w:rFonts w:ascii="Times New Roman" w:hAnsi="Times New Roman" w:cs="Times New Roman"/>
          <w:sz w:val="28"/>
          <w:szCs w:val="28"/>
        </w:rPr>
        <w:t xml:space="preserve">,000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7B7C8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="001D2BC1" w:rsidRPr="007B7C8A">
        <w:rPr>
          <w:rFonts w:ascii="Times New Roman" w:hAnsi="Times New Roman" w:cs="Times New Roman"/>
          <w:sz w:val="28"/>
          <w:szCs w:val="28"/>
        </w:rPr>
        <w:t>;</w:t>
      </w:r>
    </w:p>
    <w:p w:rsidR="00285814" w:rsidRPr="007B7C8A" w:rsidRDefault="00285814" w:rsidP="007B7C8A">
      <w:pPr>
        <w:pStyle w:val="ConsPlusNormal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7C8A">
        <w:rPr>
          <w:rFonts w:ascii="Times New Roman" w:hAnsi="Times New Roman" w:cs="Times New Roman"/>
          <w:sz w:val="28"/>
          <w:szCs w:val="28"/>
        </w:rPr>
        <w:t>в 2017 году -</w:t>
      </w:r>
      <w:r w:rsidR="007E3FDF" w:rsidRPr="007B7C8A">
        <w:rPr>
          <w:rFonts w:ascii="Times New Roman" w:hAnsi="Times New Roman" w:cs="Times New Roman"/>
          <w:sz w:val="28"/>
          <w:szCs w:val="28"/>
        </w:rPr>
        <w:t xml:space="preserve"> </w:t>
      </w:r>
      <w:r w:rsidR="007B7C8A" w:rsidRPr="007B7C8A">
        <w:rPr>
          <w:rFonts w:ascii="Times New Roman" w:hAnsi="Times New Roman" w:cs="Times New Roman"/>
          <w:sz w:val="28"/>
          <w:szCs w:val="28"/>
        </w:rPr>
        <w:t xml:space="preserve">2507243,000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7E3FDF" w:rsidRPr="007B7C8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бюджета;</w:t>
      </w:r>
    </w:p>
    <w:p w:rsidR="00285814" w:rsidRPr="007E3FDF" w:rsidRDefault="00285814" w:rsidP="007B7C8A">
      <w:pPr>
        <w:pStyle w:val="ConsPlusNormal"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B7C8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92DC6">
        <w:rPr>
          <w:rFonts w:ascii="Times New Roman" w:hAnsi="Times New Roman" w:cs="Times New Roman"/>
          <w:sz w:val="28"/>
          <w:szCs w:val="28"/>
        </w:rPr>
        <w:t>–</w:t>
      </w:r>
      <w:r w:rsidR="007E3FDF" w:rsidRPr="007B7C8A">
        <w:rPr>
          <w:rFonts w:ascii="Times New Roman" w:hAnsi="Times New Roman" w:cs="Times New Roman"/>
          <w:sz w:val="28"/>
          <w:szCs w:val="28"/>
        </w:rPr>
        <w:t xml:space="preserve"> </w:t>
      </w:r>
      <w:r w:rsidR="007B7C8A" w:rsidRPr="007B7C8A">
        <w:rPr>
          <w:rFonts w:ascii="Times New Roman" w:hAnsi="Times New Roman" w:cs="Times New Roman"/>
          <w:sz w:val="28"/>
          <w:szCs w:val="28"/>
        </w:rPr>
        <w:t>2625083</w:t>
      </w:r>
      <w:r w:rsidR="00F92DC6">
        <w:rPr>
          <w:rFonts w:ascii="Times New Roman" w:hAnsi="Times New Roman" w:cs="Times New Roman"/>
          <w:sz w:val="28"/>
          <w:szCs w:val="28"/>
        </w:rPr>
        <w:t>,000</w:t>
      </w:r>
      <w:r w:rsidR="007E3FDF" w:rsidRPr="007B7C8A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AE6699" w:rsidRPr="007B7C8A">
        <w:rPr>
          <w:rFonts w:ascii="Times New Roman" w:hAnsi="Times New Roman" w:cs="Times New Roman"/>
          <w:sz w:val="28"/>
          <w:szCs w:val="28"/>
        </w:rPr>
        <w:t xml:space="preserve"> </w:t>
      </w:r>
      <w:r w:rsidR="007E3FDF" w:rsidRPr="007B7C8A">
        <w:rPr>
          <w:rFonts w:ascii="Times New Roman" w:hAnsi="Times New Roman" w:cs="Times New Roman"/>
          <w:sz w:val="28"/>
          <w:szCs w:val="28"/>
        </w:rPr>
        <w:t>за счет средств республиканского</w:t>
      </w:r>
      <w:r w:rsidR="007E3FDF" w:rsidRPr="007E3FDF">
        <w:rPr>
          <w:rFonts w:ascii="Times New Roman" w:hAnsi="Times New Roman" w:cs="Times New Roman"/>
          <w:sz w:val="28"/>
          <w:szCs w:val="28"/>
        </w:rPr>
        <w:t xml:space="preserve"> </w:t>
      </w:r>
      <w:r w:rsidR="007E3FDF" w:rsidRPr="007E3FDF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7E3FDF">
        <w:rPr>
          <w:rFonts w:ascii="Times New Roman" w:hAnsi="Times New Roman" w:cs="Times New Roman"/>
          <w:sz w:val="28"/>
          <w:szCs w:val="28"/>
        </w:rPr>
        <w:t>.</w:t>
      </w:r>
    </w:p>
    <w:p w:rsidR="00467D14" w:rsidRPr="002F4374" w:rsidRDefault="007D787D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7</w:t>
      </w:r>
      <w:r w:rsidR="00467D14" w:rsidRPr="002F437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F4374">
        <w:rPr>
          <w:rFonts w:ascii="Times New Roman" w:hAnsi="Times New Roman"/>
          <w:color w:val="auto"/>
          <w:sz w:val="28"/>
          <w:szCs w:val="28"/>
        </w:rPr>
        <w:t>Анализ рисков реализации подпрограммы и описание мер управления рисками</w:t>
      </w:r>
    </w:p>
    <w:p w:rsidR="00467D14" w:rsidRPr="002F4374" w:rsidRDefault="00467D14" w:rsidP="00496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включает в себя: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подпрограммы;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На ход реализации подпрограммы существенное влияние оказывают следующие группы рисков: финансовые, правовые и организационные.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1. Наиболее значимым финансовым риском является недостаток финансирования подпрограммы, </w:t>
      </w:r>
      <w:r w:rsidR="00237F5F" w:rsidRPr="002F4374">
        <w:rPr>
          <w:rFonts w:ascii="Times New Roman" w:hAnsi="Times New Roman"/>
          <w:sz w:val="28"/>
          <w:szCs w:val="28"/>
        </w:rPr>
        <w:t>причины,</w:t>
      </w:r>
      <w:r w:rsidRPr="002F4374">
        <w:rPr>
          <w:rFonts w:ascii="Times New Roman" w:hAnsi="Times New Roman"/>
          <w:sz w:val="28"/>
          <w:szCs w:val="28"/>
        </w:rPr>
        <w:t xml:space="preserve"> возникновения которого в большей степени определяются внешними факторами: недополучение (выпадение) доходов республиканского бюджета, незапланированное увеличение расходов, и как следствие, увеличение дефицита республиканского бюджета, которое приводит к пересмотру финансирования ранее принятых расходных обязательств. 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подпрограммы. 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подпрограммы,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рациональное использование имеющихся средств (получение экономии при осуществлении закупок для государственных нужд);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 xml:space="preserve">составление и исполнение ежемесячного графика финансирования и своевременное </w:t>
      </w:r>
      <w:r w:rsidR="009754FC" w:rsidRPr="002F4374">
        <w:rPr>
          <w:rFonts w:ascii="Times New Roman" w:hAnsi="Times New Roman" w:cs="Times New Roman"/>
          <w:sz w:val="28"/>
          <w:szCs w:val="28"/>
        </w:rPr>
        <w:t>использование</w:t>
      </w:r>
      <w:r w:rsidRPr="002F4374">
        <w:rPr>
          <w:rFonts w:ascii="Times New Roman" w:hAnsi="Times New Roman" w:cs="Times New Roman"/>
          <w:sz w:val="28"/>
          <w:szCs w:val="28"/>
        </w:rPr>
        <w:t xml:space="preserve"> средств при реализации мероприятий подпрограммы;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привлечение дополнительных средств на покрытие возникшего д</w:t>
      </w:r>
      <w:r w:rsidR="007C730F">
        <w:rPr>
          <w:rFonts w:ascii="Times New Roman" w:hAnsi="Times New Roman" w:cs="Times New Roman"/>
          <w:sz w:val="28"/>
          <w:szCs w:val="28"/>
        </w:rPr>
        <w:t>ефицита, кассового разрыва и прочее</w:t>
      </w:r>
      <w:r w:rsidRPr="002F4374">
        <w:rPr>
          <w:rFonts w:ascii="Times New Roman" w:hAnsi="Times New Roman" w:cs="Times New Roman"/>
          <w:sz w:val="28"/>
          <w:szCs w:val="28"/>
        </w:rPr>
        <w:t>, в том числе из внебюджетных источников;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корректировка подпрограммы в соответствии с фактическим уровнем финансирования и перераспределение средств между приоритетными направлениями подпрограммы. 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2. Правовые риски реализации подпрограммы связаны с возможными изменениями бюджетного законодательства на федеральном уровне.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В первую очередь данный риск может оказать влияние на </w:t>
      </w:r>
      <w:r w:rsidR="000C07D8" w:rsidRPr="002F4374">
        <w:rPr>
          <w:rFonts w:ascii="Times New Roman" w:hAnsi="Times New Roman"/>
          <w:sz w:val="28"/>
          <w:szCs w:val="28"/>
        </w:rPr>
        <w:t>увеличение планируемых сроков и/или изменение условий</w:t>
      </w:r>
      <w:r w:rsidRPr="002F4374">
        <w:rPr>
          <w:rFonts w:ascii="Times New Roman" w:hAnsi="Times New Roman"/>
          <w:sz w:val="28"/>
          <w:szCs w:val="28"/>
        </w:rPr>
        <w:t xml:space="preserve"> </w:t>
      </w:r>
      <w:r w:rsidR="007115D4" w:rsidRPr="002F4374">
        <w:rPr>
          <w:rFonts w:ascii="Times New Roman" w:hAnsi="Times New Roman"/>
          <w:sz w:val="28"/>
          <w:szCs w:val="28"/>
        </w:rPr>
        <w:t xml:space="preserve">реализации </w:t>
      </w:r>
      <w:r w:rsidRPr="002F4374">
        <w:rPr>
          <w:rFonts w:ascii="Times New Roman" w:hAnsi="Times New Roman"/>
          <w:sz w:val="28"/>
          <w:szCs w:val="28"/>
        </w:rPr>
        <w:t>мероприятий подпрограммы.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lastRenderedPageBreak/>
        <w:t>Снижение вероятности и минимизация последствий наступления рисков, связанных с изменением бюджетного законодательства,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 xml:space="preserve">тся при помощи следующих мер: </w:t>
      </w:r>
    </w:p>
    <w:p w:rsidR="005656F9" w:rsidRPr="00963FE0" w:rsidRDefault="005656F9" w:rsidP="005656F9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 xml:space="preserve">регулярный мониторинг изменений законодательства в сфере реализации государственной программы; 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реализация мероприятий с учетом результатов проводимого мониторинга, при необходимости – проведение корректировки подпрограммы.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3. К организационным рискам реализации подпрограммы можно отнести следующие: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подпрограммы, органов исполнительной власти Чеченской Республики, являющихся участниками реализации отдельных мероприятий подпрограммы, а также организаций, привлекаемых к выполнению работ (оказанию услуг) в рамках государственных заказа;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ограниченность кадровых ресурсов, недостаточная квалификация </w:t>
      </w:r>
      <w:r w:rsidR="002E4D2F">
        <w:rPr>
          <w:rFonts w:ascii="Times New Roman" w:eastAsia="Calibri" w:hAnsi="Times New Roman" w:cs="Times New Roman"/>
          <w:sz w:val="28"/>
          <w:szCs w:val="28"/>
        </w:rPr>
        <w:t xml:space="preserve">специалистов ответственного исполнителя </w:t>
      </w:r>
      <w:r w:rsidRPr="002F4374">
        <w:rPr>
          <w:rFonts w:ascii="Times New Roman" w:eastAsia="Calibri" w:hAnsi="Times New Roman" w:cs="Times New Roman"/>
          <w:sz w:val="28"/>
          <w:szCs w:val="28"/>
        </w:rPr>
        <w:t>и исполнителей подпрограммы, органов исполнительной власти Чеченской Республики, являющихся участниками реализации подпрограммы.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3.1. Риск </w:t>
      </w:r>
      <w:r w:rsidR="00314E02">
        <w:rPr>
          <w:rFonts w:ascii="Times New Roman" w:hAnsi="Times New Roman"/>
          <w:sz w:val="28"/>
          <w:szCs w:val="28"/>
        </w:rPr>
        <w:t>«</w:t>
      </w:r>
      <w:r w:rsidRPr="002F4374">
        <w:rPr>
          <w:rFonts w:ascii="Times New Roman" w:hAnsi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подпрограммы, органов исполнительной власти Чеченской Республики, являющихся участниками реализации отдельных мероприятий подпрограммы, а также организаций, привлекаемых к выполнению работ (оказанию услуг) в рамках государственных заказа</w:t>
      </w:r>
      <w:r w:rsidR="00314E02">
        <w:rPr>
          <w:rFonts w:ascii="Times New Roman" w:hAnsi="Times New Roman"/>
          <w:sz w:val="28"/>
          <w:szCs w:val="28"/>
        </w:rPr>
        <w:t>»</w:t>
      </w:r>
      <w:r w:rsidRPr="002F4374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7900AC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В первую очередь данный риск может оказать влияние на эффективность взаимодействия участников реализации подпрограммы, что может повлечь за собой невыполнение цели и задач подпрограммы, снижение эффективности использования ресурсов и качества выполнения мероприятий подпрограммы</w:t>
      </w:r>
      <w:r w:rsidR="00467D14" w:rsidRPr="002F4374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Также риск может оказать влияние на реализацию мероприятий по обеспечению сопровождения и модернизации программно-технических комплексов и административно-правовому и хозяйственному обеспечению деятельности </w:t>
      </w:r>
      <w:r w:rsidR="00617B95" w:rsidRPr="00617B95">
        <w:rPr>
          <w:rFonts w:ascii="Times New Roman" w:hAnsi="Times New Roman"/>
          <w:sz w:val="28"/>
          <w:szCs w:val="28"/>
        </w:rPr>
        <w:t>Минист</w:t>
      </w:r>
      <w:r w:rsidR="00617B95">
        <w:rPr>
          <w:rFonts w:ascii="Times New Roman" w:hAnsi="Times New Roman"/>
          <w:sz w:val="28"/>
          <w:szCs w:val="28"/>
        </w:rPr>
        <w:t>ерства</w:t>
      </w:r>
      <w:r w:rsidR="00617B95" w:rsidRPr="00617B95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Pr="002F4374">
        <w:rPr>
          <w:rFonts w:ascii="Times New Roman" w:hAnsi="Times New Roman"/>
          <w:sz w:val="28"/>
          <w:szCs w:val="28"/>
        </w:rPr>
        <w:t xml:space="preserve">, для участия в которых в рамках государственного заказа привлекаются сторонние организации. 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подпрограммы, осуществля</w:t>
      </w:r>
      <w:r w:rsidR="005F3393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выделение промежуточных этапов и составление детальных оперативных планов реализации мероприятий подпрограммы, осуществление последующего мониторинга их выполнения, в том числе с применением программно-технических комплексов;</w:t>
      </w:r>
    </w:p>
    <w:p w:rsidR="00467D14" w:rsidRPr="002F4374" w:rsidRDefault="00617B95" w:rsidP="00617B95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67D14" w:rsidRPr="002F4374">
        <w:rPr>
          <w:rFonts w:ascii="Times New Roman" w:eastAsia="Calibri" w:hAnsi="Times New Roman" w:cs="Times New Roman"/>
          <w:sz w:val="28"/>
          <w:szCs w:val="28"/>
        </w:rPr>
        <w:t xml:space="preserve">использование существующих (формирование новых) координационных и совещательных органов при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617B95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="00467D14" w:rsidRPr="002F4374">
        <w:rPr>
          <w:rFonts w:ascii="Times New Roman" w:eastAsia="Calibri" w:hAnsi="Times New Roman" w:cs="Times New Roman"/>
          <w:sz w:val="28"/>
          <w:szCs w:val="28"/>
        </w:rPr>
        <w:t>, для обеспечения должного уровня координации действий исполнителей подпрограммы, а также органов исполнительной власти Чеченской Республики, являющихся участниками реализации отдельных мероприятий подпрограммы;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заблаговременное составление плана государственных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– замена исполнителей работ.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3.2. Риск </w:t>
      </w:r>
      <w:r w:rsidR="00314E02">
        <w:rPr>
          <w:rFonts w:ascii="Times New Roman" w:hAnsi="Times New Roman"/>
          <w:sz w:val="28"/>
          <w:szCs w:val="28"/>
        </w:rPr>
        <w:t>«</w:t>
      </w:r>
      <w:r w:rsidRPr="002F4374">
        <w:rPr>
          <w:rFonts w:ascii="Times New Roman" w:hAnsi="Times New Roman"/>
          <w:sz w:val="28"/>
          <w:szCs w:val="28"/>
        </w:rPr>
        <w:t xml:space="preserve">Ограниченность кадровых ресурсов, недостаточная квалификация </w:t>
      </w:r>
      <w:r w:rsidR="002E4D2F">
        <w:rPr>
          <w:rFonts w:ascii="Times New Roman" w:hAnsi="Times New Roman"/>
          <w:sz w:val="28"/>
          <w:szCs w:val="28"/>
        </w:rPr>
        <w:t xml:space="preserve">специалистов ответственного исполнителя </w:t>
      </w:r>
      <w:r w:rsidRPr="002F4374">
        <w:rPr>
          <w:rFonts w:ascii="Times New Roman" w:hAnsi="Times New Roman"/>
          <w:sz w:val="28"/>
          <w:szCs w:val="28"/>
        </w:rPr>
        <w:t>и исполнителей подпрограммы, органов исполнительной власти Чеченской Республики, являющихся участниками реализации подпрограммы</w:t>
      </w:r>
      <w:r w:rsidR="00314E02">
        <w:rPr>
          <w:rFonts w:ascii="Times New Roman" w:hAnsi="Times New Roman"/>
          <w:sz w:val="28"/>
          <w:szCs w:val="28"/>
        </w:rPr>
        <w:t>»</w:t>
      </w:r>
      <w:r w:rsidRPr="002F4374">
        <w:rPr>
          <w:rFonts w:ascii="Times New Roman" w:hAnsi="Times New Roman"/>
          <w:sz w:val="28"/>
          <w:szCs w:val="28"/>
        </w:rPr>
        <w:t>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Риск оказывает значительное влияние на реализацию практически всех мероприятий подпрограммы.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подпрограммы, осуществля</w:t>
      </w:r>
      <w:r w:rsidR="005F3393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назначение постоянных ответственных исполнителей с обеспечением возможности их полноценного участия в реализации мероприятий подпрограммы;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непосредственных исполнителей мероприятий подпрограммы (проведение обучений, семинаров, обеспечение им открытого доступа к методическим и информационным материалам); 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467D14" w:rsidRPr="002F4374" w:rsidRDefault="00467D14" w:rsidP="00496258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при необходимости – ротация непосредственных исполнителей мероприятий подпрограммы.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918" w:rsidRPr="002F4374" w:rsidRDefault="00542918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D14" w:rsidRPr="002F4374" w:rsidRDefault="002664E3" w:rsidP="00712960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8</w:t>
      </w:r>
      <w:r w:rsidR="00467D14" w:rsidRPr="002F437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36C1E" w:rsidRPr="002F4374">
        <w:rPr>
          <w:rFonts w:ascii="Times New Roman" w:hAnsi="Times New Roman"/>
          <w:color w:val="auto"/>
          <w:sz w:val="28"/>
          <w:szCs w:val="28"/>
        </w:rPr>
        <w:t>Механизм</w:t>
      </w:r>
      <w:r w:rsidR="00467D14" w:rsidRPr="002F4374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467D14" w:rsidRPr="002F4374" w:rsidRDefault="00467D14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C2" w:rsidRPr="002F4374" w:rsidRDefault="00AC03C2" w:rsidP="00496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Текущее управление реализацией </w:t>
      </w:r>
      <w:r w:rsidR="007560C0" w:rsidRPr="002F4374">
        <w:rPr>
          <w:rFonts w:ascii="Times New Roman" w:hAnsi="Times New Roman"/>
          <w:sz w:val="28"/>
          <w:szCs w:val="28"/>
        </w:rPr>
        <w:t>подпрограмм</w:t>
      </w:r>
      <w:r w:rsidR="005F3393">
        <w:rPr>
          <w:rFonts w:ascii="Times New Roman" w:hAnsi="Times New Roman"/>
          <w:sz w:val="28"/>
          <w:szCs w:val="28"/>
        </w:rPr>
        <w:t>ы</w:t>
      </w:r>
      <w:r w:rsidRPr="002F4374">
        <w:rPr>
          <w:rFonts w:ascii="Times New Roman" w:hAnsi="Times New Roman"/>
          <w:sz w:val="28"/>
          <w:szCs w:val="28"/>
        </w:rPr>
        <w:t xml:space="preserve"> осуществляется </w:t>
      </w:r>
      <w:r w:rsidR="00617B95" w:rsidRPr="00617B95">
        <w:rPr>
          <w:rFonts w:ascii="Times New Roman" w:hAnsi="Times New Roman"/>
          <w:sz w:val="28"/>
          <w:szCs w:val="28"/>
        </w:rPr>
        <w:t>Министерство</w:t>
      </w:r>
      <w:r w:rsidR="00617B95">
        <w:rPr>
          <w:rFonts w:ascii="Times New Roman" w:hAnsi="Times New Roman"/>
          <w:sz w:val="28"/>
          <w:szCs w:val="28"/>
        </w:rPr>
        <w:t>м</w:t>
      </w:r>
      <w:r w:rsidR="00617B95" w:rsidRPr="00617B95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Pr="002F4374">
        <w:rPr>
          <w:rFonts w:ascii="Times New Roman" w:hAnsi="Times New Roman"/>
          <w:sz w:val="28"/>
          <w:szCs w:val="28"/>
        </w:rPr>
        <w:t xml:space="preserve">. </w:t>
      </w:r>
    </w:p>
    <w:p w:rsidR="007560C0" w:rsidRPr="002F4374" w:rsidRDefault="00617B95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B95">
        <w:rPr>
          <w:rFonts w:ascii="Times New Roman" w:hAnsi="Times New Roman"/>
          <w:sz w:val="28"/>
          <w:szCs w:val="28"/>
        </w:rPr>
        <w:t>Министерство автомобильных дорог Чеченской Республики</w:t>
      </w:r>
      <w:r w:rsidR="007560C0" w:rsidRPr="002F4374">
        <w:rPr>
          <w:rFonts w:ascii="Times New Roman" w:hAnsi="Times New Roman"/>
          <w:sz w:val="28"/>
          <w:szCs w:val="28"/>
        </w:rPr>
        <w:t>:</w:t>
      </w:r>
    </w:p>
    <w:p w:rsidR="00D263D0" w:rsidRPr="002F4374" w:rsidRDefault="007560C0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 организует реализацию подпрограммы</w:t>
      </w:r>
      <w:r w:rsidR="006B304C" w:rsidRPr="002F4374">
        <w:rPr>
          <w:rFonts w:ascii="Times New Roman" w:hAnsi="Times New Roman"/>
          <w:sz w:val="28"/>
          <w:szCs w:val="28"/>
        </w:rPr>
        <w:t xml:space="preserve"> в целом</w:t>
      </w:r>
      <w:r w:rsidRPr="002F4374">
        <w:rPr>
          <w:rFonts w:ascii="Times New Roman" w:hAnsi="Times New Roman"/>
          <w:sz w:val="28"/>
          <w:szCs w:val="28"/>
        </w:rPr>
        <w:t>,</w:t>
      </w:r>
      <w:r w:rsidR="006B304C" w:rsidRPr="002F4374">
        <w:rPr>
          <w:rFonts w:ascii="Times New Roman" w:hAnsi="Times New Roman"/>
          <w:sz w:val="28"/>
          <w:szCs w:val="28"/>
        </w:rPr>
        <w:t xml:space="preserve"> а также выпо</w:t>
      </w:r>
      <w:r w:rsidR="00D263D0" w:rsidRPr="002F4374">
        <w:rPr>
          <w:rFonts w:ascii="Times New Roman" w:hAnsi="Times New Roman"/>
          <w:sz w:val="28"/>
          <w:szCs w:val="28"/>
        </w:rPr>
        <w:t>л</w:t>
      </w:r>
      <w:r w:rsidR="006B304C" w:rsidRPr="002F4374">
        <w:rPr>
          <w:rFonts w:ascii="Times New Roman" w:hAnsi="Times New Roman"/>
          <w:sz w:val="28"/>
          <w:szCs w:val="28"/>
        </w:rPr>
        <w:t>няет</w:t>
      </w:r>
      <w:r w:rsidRPr="002F4374">
        <w:rPr>
          <w:rFonts w:ascii="Times New Roman" w:hAnsi="Times New Roman"/>
          <w:sz w:val="28"/>
          <w:szCs w:val="28"/>
        </w:rPr>
        <w:t xml:space="preserve"> </w:t>
      </w:r>
      <w:r w:rsidR="00D263D0" w:rsidRPr="002F4374">
        <w:rPr>
          <w:rFonts w:ascii="Times New Roman" w:hAnsi="Times New Roman"/>
          <w:sz w:val="28"/>
          <w:szCs w:val="28"/>
        </w:rPr>
        <w:t>мероприятия подпрограммы;</w:t>
      </w:r>
    </w:p>
    <w:p w:rsidR="006B304C" w:rsidRPr="002F4374" w:rsidRDefault="00D263D0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- </w:t>
      </w:r>
      <w:r w:rsidR="006B304C" w:rsidRPr="002F4374">
        <w:rPr>
          <w:rFonts w:ascii="Times New Roman" w:hAnsi="Times New Roman"/>
          <w:sz w:val="28"/>
          <w:szCs w:val="28"/>
        </w:rPr>
        <w:t>осуществляет координацию действий участников подпрограммы;</w:t>
      </w:r>
    </w:p>
    <w:p w:rsidR="007560C0" w:rsidRPr="002F4374" w:rsidRDefault="006B304C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- </w:t>
      </w:r>
      <w:r w:rsidR="007560C0" w:rsidRPr="002F4374">
        <w:rPr>
          <w:rFonts w:ascii="Times New Roman" w:hAnsi="Times New Roman"/>
          <w:sz w:val="28"/>
          <w:szCs w:val="28"/>
        </w:rPr>
        <w:t>подготавливает</w:t>
      </w:r>
      <w:r w:rsidRPr="002F4374">
        <w:rPr>
          <w:rFonts w:ascii="Times New Roman" w:hAnsi="Times New Roman"/>
          <w:sz w:val="28"/>
          <w:szCs w:val="28"/>
        </w:rPr>
        <w:t xml:space="preserve"> и согласовывает с заинтересованными участниками подпрограммы </w:t>
      </w:r>
      <w:r w:rsidR="007560C0" w:rsidRPr="002F4374">
        <w:rPr>
          <w:rFonts w:ascii="Times New Roman" w:hAnsi="Times New Roman"/>
          <w:sz w:val="28"/>
          <w:szCs w:val="28"/>
        </w:rPr>
        <w:t xml:space="preserve">предложения о внесении изменений в подпрограмму; </w:t>
      </w:r>
    </w:p>
    <w:p w:rsidR="007560C0" w:rsidRPr="002F4374" w:rsidRDefault="007560C0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lastRenderedPageBreak/>
        <w:t xml:space="preserve">- запрашивает у участников подпрограммы информацию, необходимую для проведения мониторинга </w:t>
      </w:r>
      <w:r w:rsidR="006B304C" w:rsidRPr="002F4374">
        <w:rPr>
          <w:rFonts w:ascii="Times New Roman" w:hAnsi="Times New Roman"/>
          <w:sz w:val="28"/>
          <w:szCs w:val="28"/>
        </w:rPr>
        <w:t xml:space="preserve">хода </w:t>
      </w:r>
      <w:r w:rsidRPr="002F4374">
        <w:rPr>
          <w:rFonts w:ascii="Times New Roman" w:hAnsi="Times New Roman"/>
          <w:sz w:val="28"/>
          <w:szCs w:val="28"/>
        </w:rPr>
        <w:t>реализации подпрограммы</w:t>
      </w:r>
      <w:r w:rsidR="006B304C" w:rsidRPr="002F4374">
        <w:rPr>
          <w:rFonts w:ascii="Times New Roman" w:hAnsi="Times New Roman"/>
          <w:sz w:val="28"/>
          <w:szCs w:val="28"/>
        </w:rPr>
        <w:t>.</w:t>
      </w:r>
    </w:p>
    <w:p w:rsidR="007560C0" w:rsidRPr="002F4374" w:rsidRDefault="007560C0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Участники </w:t>
      </w:r>
      <w:r w:rsidR="006B304C" w:rsidRPr="002F4374">
        <w:rPr>
          <w:rFonts w:ascii="Times New Roman" w:hAnsi="Times New Roman"/>
          <w:sz w:val="28"/>
          <w:szCs w:val="28"/>
        </w:rPr>
        <w:t>под</w:t>
      </w:r>
      <w:r w:rsidRPr="002F4374">
        <w:rPr>
          <w:rFonts w:ascii="Times New Roman" w:hAnsi="Times New Roman"/>
          <w:sz w:val="28"/>
          <w:szCs w:val="28"/>
        </w:rPr>
        <w:t>программы:</w:t>
      </w:r>
    </w:p>
    <w:p w:rsidR="007560C0" w:rsidRPr="002F4374" w:rsidRDefault="00B30A65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</w:t>
      </w:r>
      <w:r w:rsidR="007560C0" w:rsidRPr="002F4374">
        <w:rPr>
          <w:rFonts w:ascii="Times New Roman" w:hAnsi="Times New Roman"/>
          <w:sz w:val="28"/>
          <w:szCs w:val="28"/>
        </w:rPr>
        <w:t xml:space="preserve"> осуществляют реализацию мероприятий </w:t>
      </w:r>
      <w:r w:rsidR="002E7515" w:rsidRPr="002F4374">
        <w:rPr>
          <w:rFonts w:ascii="Times New Roman" w:hAnsi="Times New Roman"/>
          <w:sz w:val="28"/>
          <w:szCs w:val="28"/>
        </w:rPr>
        <w:t>подпрограммы</w:t>
      </w:r>
      <w:r w:rsidR="007560C0" w:rsidRPr="002F4374">
        <w:rPr>
          <w:rFonts w:ascii="Times New Roman" w:hAnsi="Times New Roman"/>
          <w:sz w:val="28"/>
          <w:szCs w:val="28"/>
        </w:rPr>
        <w:t xml:space="preserve"> в</w:t>
      </w:r>
      <w:r w:rsidR="006B304C" w:rsidRPr="002F4374">
        <w:rPr>
          <w:rFonts w:ascii="Times New Roman" w:hAnsi="Times New Roman"/>
          <w:sz w:val="28"/>
          <w:szCs w:val="28"/>
        </w:rPr>
        <w:t xml:space="preserve"> </w:t>
      </w:r>
      <w:r w:rsidR="007560C0" w:rsidRPr="002F4374">
        <w:rPr>
          <w:rFonts w:ascii="Times New Roman" w:hAnsi="Times New Roman"/>
          <w:sz w:val="28"/>
          <w:szCs w:val="28"/>
        </w:rPr>
        <w:t>рамках своей компетенции;</w:t>
      </w:r>
    </w:p>
    <w:p w:rsidR="007560C0" w:rsidRPr="002F4374" w:rsidRDefault="00B30A65" w:rsidP="00756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</w:t>
      </w:r>
      <w:r w:rsidR="007560C0" w:rsidRPr="002F4374">
        <w:rPr>
          <w:rFonts w:ascii="Times New Roman" w:hAnsi="Times New Roman"/>
          <w:sz w:val="28"/>
          <w:szCs w:val="28"/>
        </w:rPr>
        <w:t xml:space="preserve"> представляют </w:t>
      </w:r>
      <w:r w:rsidR="00617B95">
        <w:rPr>
          <w:rFonts w:ascii="Times New Roman" w:hAnsi="Times New Roman"/>
          <w:sz w:val="28"/>
          <w:szCs w:val="28"/>
        </w:rPr>
        <w:t>Министерству</w:t>
      </w:r>
      <w:r w:rsidR="00617B95" w:rsidRPr="00617B95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 </w:t>
      </w:r>
      <w:r w:rsidR="007560C0" w:rsidRPr="002F4374">
        <w:rPr>
          <w:rFonts w:ascii="Times New Roman" w:hAnsi="Times New Roman"/>
          <w:sz w:val="28"/>
          <w:szCs w:val="28"/>
        </w:rPr>
        <w:t>информацию</w:t>
      </w:r>
      <w:r w:rsidRPr="002F4374">
        <w:rPr>
          <w:rFonts w:ascii="Times New Roman" w:hAnsi="Times New Roman"/>
          <w:sz w:val="28"/>
          <w:szCs w:val="28"/>
        </w:rPr>
        <w:t xml:space="preserve"> об исполнении мероприятий</w:t>
      </w:r>
      <w:r w:rsidR="007560C0" w:rsidRPr="002F4374">
        <w:rPr>
          <w:rFonts w:ascii="Times New Roman" w:hAnsi="Times New Roman"/>
          <w:sz w:val="28"/>
          <w:szCs w:val="28"/>
        </w:rPr>
        <w:t>, необходимую для проведения мониторинга реализации</w:t>
      </w:r>
      <w:r w:rsidRPr="002F4374">
        <w:rPr>
          <w:rFonts w:ascii="Times New Roman" w:hAnsi="Times New Roman"/>
          <w:sz w:val="28"/>
          <w:szCs w:val="28"/>
        </w:rPr>
        <w:t xml:space="preserve"> под</w:t>
      </w:r>
      <w:r w:rsidR="007560C0" w:rsidRPr="002F4374">
        <w:rPr>
          <w:rFonts w:ascii="Times New Roman" w:hAnsi="Times New Roman"/>
          <w:sz w:val="28"/>
          <w:szCs w:val="28"/>
        </w:rPr>
        <w:t>программы</w:t>
      </w:r>
      <w:r w:rsidRPr="002F4374">
        <w:rPr>
          <w:rFonts w:ascii="Times New Roman" w:hAnsi="Times New Roman"/>
          <w:sz w:val="28"/>
          <w:szCs w:val="28"/>
        </w:rPr>
        <w:t>.</w:t>
      </w:r>
    </w:p>
    <w:p w:rsidR="002010A2" w:rsidRDefault="00AC03C2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30A65" w:rsidRPr="002F4374">
        <w:rPr>
          <w:rFonts w:ascii="Times New Roman" w:hAnsi="Times New Roman"/>
          <w:sz w:val="28"/>
          <w:szCs w:val="28"/>
        </w:rPr>
        <w:t>подпрограммы</w:t>
      </w:r>
      <w:r w:rsidRPr="002F4374">
        <w:rPr>
          <w:rFonts w:ascii="Times New Roman" w:hAnsi="Times New Roman"/>
          <w:sz w:val="28"/>
          <w:szCs w:val="28"/>
        </w:rPr>
        <w:t xml:space="preserve"> </w:t>
      </w:r>
      <w:r w:rsidR="00617B95" w:rsidRPr="00617B95">
        <w:rPr>
          <w:rFonts w:ascii="Times New Roman" w:hAnsi="Times New Roman"/>
          <w:sz w:val="28"/>
          <w:szCs w:val="28"/>
        </w:rPr>
        <w:t xml:space="preserve">Министерство автомобильных дорог Чеченской Республики </w:t>
      </w:r>
      <w:r w:rsidRPr="002F4374">
        <w:rPr>
          <w:rFonts w:ascii="Times New Roman" w:hAnsi="Times New Roman"/>
          <w:sz w:val="28"/>
          <w:szCs w:val="28"/>
        </w:rPr>
        <w:t xml:space="preserve">вправе по согласованию </w:t>
      </w:r>
      <w:r w:rsidR="00526599" w:rsidRPr="002F4374">
        <w:rPr>
          <w:rFonts w:ascii="Times New Roman" w:hAnsi="Times New Roman"/>
          <w:sz w:val="28"/>
          <w:szCs w:val="28"/>
        </w:rPr>
        <w:t>с</w:t>
      </w:r>
      <w:r w:rsidR="008A0336" w:rsidRPr="002F4374">
        <w:rPr>
          <w:rFonts w:ascii="Times New Roman" w:hAnsi="Times New Roman"/>
          <w:sz w:val="28"/>
          <w:szCs w:val="28"/>
        </w:rPr>
        <w:t xml:space="preserve"> </w:t>
      </w:r>
      <w:r w:rsidR="00B30A65" w:rsidRPr="002F4374">
        <w:rPr>
          <w:rFonts w:ascii="Times New Roman" w:hAnsi="Times New Roman"/>
          <w:sz w:val="28"/>
          <w:szCs w:val="28"/>
        </w:rPr>
        <w:t>участниками подпрограммы</w:t>
      </w:r>
      <w:r w:rsidRPr="002F4374">
        <w:rPr>
          <w:rFonts w:ascii="Times New Roman" w:hAnsi="Times New Roman"/>
          <w:sz w:val="28"/>
          <w:szCs w:val="28"/>
        </w:rPr>
        <w:t xml:space="preserve"> принимать решения о внесении изменений в перечни и состав</w:t>
      </w:r>
      <w:r w:rsidRPr="00B329E4">
        <w:rPr>
          <w:rFonts w:ascii="Times New Roman" w:hAnsi="Times New Roman"/>
          <w:sz w:val="28"/>
          <w:szCs w:val="28"/>
        </w:rPr>
        <w:t xml:space="preserve"> мероприятий, сроки их реализации, в объемы бюджетных ассигнований на реализацию мероприятий</w:t>
      </w:r>
      <w:r w:rsidR="00B30A65" w:rsidRPr="00B329E4">
        <w:rPr>
          <w:rFonts w:ascii="Times New Roman" w:hAnsi="Times New Roman"/>
          <w:sz w:val="28"/>
          <w:szCs w:val="28"/>
        </w:rPr>
        <w:t xml:space="preserve"> подпрограммы</w:t>
      </w:r>
      <w:r w:rsidRPr="00B329E4">
        <w:rPr>
          <w:rFonts w:ascii="Times New Roman" w:hAnsi="Times New Roman"/>
          <w:sz w:val="28"/>
          <w:szCs w:val="28"/>
        </w:rPr>
        <w:t xml:space="preserve"> </w:t>
      </w:r>
      <w:r w:rsidR="00B30A65" w:rsidRPr="00B329E4">
        <w:rPr>
          <w:rFonts w:ascii="Times New Roman" w:hAnsi="Times New Roman"/>
          <w:sz w:val="28"/>
          <w:szCs w:val="28"/>
        </w:rPr>
        <w:t>(</w:t>
      </w:r>
      <w:r w:rsidRPr="00B329E4">
        <w:rPr>
          <w:rFonts w:ascii="Times New Roman" w:hAnsi="Times New Roman"/>
          <w:sz w:val="28"/>
          <w:szCs w:val="28"/>
        </w:rPr>
        <w:t>в пределах утвержденных лимитов бюджет</w:t>
      </w:r>
      <w:r w:rsidR="00B30A65" w:rsidRPr="00B329E4">
        <w:rPr>
          <w:rFonts w:ascii="Times New Roman" w:hAnsi="Times New Roman"/>
          <w:sz w:val="28"/>
          <w:szCs w:val="28"/>
        </w:rPr>
        <w:t>ных ассигнований на реализацию под</w:t>
      </w:r>
      <w:r w:rsidRPr="00B329E4">
        <w:rPr>
          <w:rFonts w:ascii="Times New Roman" w:hAnsi="Times New Roman"/>
          <w:sz w:val="28"/>
          <w:szCs w:val="28"/>
        </w:rPr>
        <w:t>программы в целом</w:t>
      </w:r>
      <w:r w:rsidR="00B30A65" w:rsidRPr="00B329E4">
        <w:rPr>
          <w:rFonts w:ascii="Times New Roman" w:hAnsi="Times New Roman"/>
          <w:sz w:val="28"/>
          <w:szCs w:val="28"/>
        </w:rPr>
        <w:t>)</w:t>
      </w:r>
      <w:r w:rsidR="00F46504">
        <w:rPr>
          <w:rFonts w:ascii="Times New Roman" w:hAnsi="Times New Roman"/>
          <w:sz w:val="28"/>
          <w:szCs w:val="28"/>
        </w:rPr>
        <w:t>.</w:t>
      </w: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Default="00A82531" w:rsidP="00F46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8A8" w:rsidRDefault="004708A8" w:rsidP="00A82531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4708A8" w:rsidRDefault="004708A8" w:rsidP="00A82531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4708A8" w:rsidRDefault="004708A8" w:rsidP="00A82531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4708A8" w:rsidRDefault="004708A8" w:rsidP="00A82531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A82531" w:rsidRPr="00B329E4" w:rsidRDefault="00285814" w:rsidP="00A82531">
      <w:pPr>
        <w:pStyle w:val="af7"/>
        <w:spacing w:before="0" w:line="240" w:lineRule="auto"/>
        <w:ind w:left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br w:type="page"/>
      </w:r>
      <w:r w:rsidR="00A82531" w:rsidRPr="00012ED2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CE5B27" w:rsidRPr="00012ED2">
        <w:rPr>
          <w:rFonts w:ascii="Times New Roman" w:hAnsi="Times New Roman"/>
          <w:color w:val="auto"/>
          <w:sz w:val="28"/>
          <w:szCs w:val="28"/>
        </w:rPr>
        <w:t>6</w:t>
      </w:r>
      <w:r w:rsidR="00A82531" w:rsidRPr="00B329E4">
        <w:rPr>
          <w:rFonts w:ascii="Times New Roman" w:hAnsi="Times New Roman"/>
          <w:color w:val="auto"/>
          <w:sz w:val="28"/>
          <w:szCs w:val="28"/>
        </w:rPr>
        <w:br/>
        <w:t xml:space="preserve">к государственной программе Чеченской Республики </w:t>
      </w:r>
      <w:r w:rsidR="00A82531" w:rsidRPr="00B329E4">
        <w:rPr>
          <w:rFonts w:ascii="Times New Roman" w:hAnsi="Times New Roman"/>
          <w:color w:val="auto"/>
          <w:sz w:val="28"/>
          <w:szCs w:val="28"/>
        </w:rPr>
        <w:br/>
      </w:r>
      <w:r w:rsidR="00314E02">
        <w:rPr>
          <w:rFonts w:ascii="Times New Roman" w:hAnsi="Times New Roman"/>
          <w:color w:val="auto"/>
          <w:sz w:val="28"/>
          <w:szCs w:val="28"/>
        </w:rPr>
        <w:t>«</w:t>
      </w:r>
      <w:r w:rsidR="00A82531" w:rsidRPr="00944C6B">
        <w:rPr>
          <w:rFonts w:ascii="Times New Roman" w:hAnsi="Times New Roman"/>
          <w:color w:val="auto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color w:val="auto"/>
          <w:sz w:val="28"/>
          <w:szCs w:val="28"/>
        </w:rPr>
        <w:t>»</w:t>
      </w:r>
      <w:r w:rsidR="007E3FD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82531" w:rsidRPr="00B329E4" w:rsidRDefault="00A82531" w:rsidP="00A82531">
      <w:pPr>
        <w:pStyle w:val="affc"/>
        <w:spacing w:before="0"/>
        <w:ind w:left="3686"/>
        <w:jc w:val="right"/>
      </w:pPr>
    </w:p>
    <w:p w:rsidR="00A82531" w:rsidRPr="00B329E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E4">
        <w:rPr>
          <w:rFonts w:ascii="Times New Roman" w:hAnsi="Times New Roman"/>
          <w:sz w:val="28"/>
          <w:szCs w:val="28"/>
        </w:rPr>
        <w:t>ПАСПОРТ</w:t>
      </w:r>
    </w:p>
    <w:p w:rsidR="00A82531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E4">
        <w:rPr>
          <w:rFonts w:ascii="Times New Roman" w:hAnsi="Times New Roman"/>
          <w:sz w:val="28"/>
          <w:szCs w:val="28"/>
        </w:rPr>
        <w:t xml:space="preserve">подпрограммы </w:t>
      </w:r>
      <w:r w:rsidR="007031B5">
        <w:rPr>
          <w:rFonts w:ascii="Times New Roman" w:hAnsi="Times New Roman"/>
          <w:sz w:val="28"/>
          <w:szCs w:val="28"/>
        </w:rPr>
        <w:t>«</w:t>
      </w:r>
      <w:r w:rsidR="007031B5" w:rsidRPr="008015C6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7031B5">
        <w:rPr>
          <w:rFonts w:ascii="Times New Roman" w:hAnsi="Times New Roman"/>
          <w:sz w:val="28"/>
          <w:szCs w:val="28"/>
        </w:rPr>
        <w:t>государственной п</w:t>
      </w:r>
      <w:r w:rsidR="007031B5" w:rsidRPr="008015C6">
        <w:rPr>
          <w:rFonts w:ascii="Times New Roman" w:hAnsi="Times New Roman"/>
          <w:sz w:val="28"/>
          <w:szCs w:val="28"/>
        </w:rPr>
        <w:t>рограммы</w:t>
      </w:r>
      <w:r w:rsidR="007031B5">
        <w:rPr>
          <w:rFonts w:ascii="Times New Roman" w:hAnsi="Times New Roman"/>
          <w:sz w:val="28"/>
          <w:szCs w:val="28"/>
        </w:rPr>
        <w:t xml:space="preserve"> «Развитие дорожной отрасли Чеченской Республики»</w:t>
      </w:r>
    </w:p>
    <w:p w:rsidR="00494BF3" w:rsidRDefault="00494BF3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2297"/>
        <w:gridCol w:w="3120"/>
      </w:tblGrid>
      <w:tr w:rsidR="00786076" w:rsidRPr="00786076" w:rsidTr="00786076">
        <w:trPr>
          <w:trHeight w:val="600"/>
        </w:trPr>
        <w:tc>
          <w:tcPr>
            <w:tcW w:w="386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Министерство автомобильных дорог Чеченской Республики 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6076" w:rsidRPr="00786076" w:rsidTr="00786076">
        <w:trPr>
          <w:trHeight w:val="930"/>
        </w:trPr>
        <w:tc>
          <w:tcPr>
            <w:tcW w:w="386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Программы</w:t>
            </w:r>
          </w:p>
        </w:tc>
      </w:tr>
      <w:tr w:rsidR="00786076" w:rsidRPr="00786076" w:rsidTr="00786076">
        <w:trPr>
          <w:trHeight w:val="1680"/>
        </w:trPr>
        <w:tc>
          <w:tcPr>
            <w:tcW w:w="3860" w:type="dxa"/>
            <w:vMerge w:val="restart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Обеспечение деятельности Министерства автомобильных дорог Чеченской Республики как ответственного исполнителя (государственного заказчика) Программы, выполнение государственных услуг и работ в рамках ее реализации</w:t>
            </w:r>
          </w:p>
        </w:tc>
      </w:tr>
      <w:tr w:rsidR="00786076" w:rsidRPr="00786076" w:rsidTr="00786076">
        <w:trPr>
          <w:trHeight w:val="108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Повышение эффективности мер государственного регулирования, направленных на реализацию Программы</w:t>
            </w:r>
          </w:p>
        </w:tc>
      </w:tr>
      <w:tr w:rsidR="00786076" w:rsidRPr="00786076" w:rsidTr="00786076">
        <w:trPr>
          <w:trHeight w:val="1845"/>
        </w:trPr>
        <w:tc>
          <w:tcPr>
            <w:tcW w:w="3860" w:type="dxa"/>
            <w:vMerge w:val="restart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Основные целевые индикаторы и показатели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полученных разрешений на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перевозку тяжеловесных грузов по автомобильным дорогам общего пользования, по которым срок выдачи извещения не превысил 1 рабочий день с момента регистрации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заявления, от общего количества поданных заявлений</w:t>
            </w:r>
          </w:p>
        </w:tc>
      </w:tr>
      <w:tr w:rsidR="00786076" w:rsidRPr="00786076" w:rsidTr="00786076">
        <w:trPr>
          <w:trHeight w:val="195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Доля выданных технических условий и согласований планируемого размещения инженерных коммуникаций,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по которым срок выдачи не превысил 30 календарных дней со дня регистрации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заявления, от общего количества поданных заявлений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2014-2018 годы</w:t>
            </w:r>
          </w:p>
        </w:tc>
      </w:tr>
      <w:tr w:rsidR="00786076" w:rsidRPr="00786076" w:rsidTr="00786076">
        <w:trPr>
          <w:trHeight w:val="900"/>
        </w:trPr>
        <w:tc>
          <w:tcPr>
            <w:tcW w:w="3860" w:type="dxa"/>
            <w:vMerge w:val="restart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- 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1 134 710,127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1 134 710,127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годам: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2014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213 034,800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213 034,800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2015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216 178,589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216 178,589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2016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219 479,567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219 479,567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375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2017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240 743,962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240 743,962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3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2018 году -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245 273,209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33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 том числе по источникам: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 xml:space="preserve">245 273,209 </w:t>
            </w:r>
            <w:r w:rsidR="00E128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86076" w:rsidRPr="00786076" w:rsidTr="00786076">
        <w:trPr>
          <w:trHeight w:val="60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внебюджетные источники:</w:t>
            </w:r>
          </w:p>
        </w:tc>
        <w:tc>
          <w:tcPr>
            <w:tcW w:w="3120" w:type="dxa"/>
            <w:shd w:val="clear" w:color="auto" w:fill="auto"/>
            <w:hideMark/>
          </w:tcPr>
          <w:p w:rsidR="007B7C8A" w:rsidRPr="00786076" w:rsidRDefault="00F92DC6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786076" w:rsidRPr="00786076" w:rsidTr="00786076">
        <w:trPr>
          <w:trHeight w:val="2130"/>
        </w:trPr>
        <w:tc>
          <w:tcPr>
            <w:tcW w:w="3860" w:type="dxa"/>
            <w:vMerge w:val="restart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F92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Увеличение доли полученных разрешений на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перевозку тяжеловесных грузов по автомобильным дорогам общего пользования, по которым срок выдачи извещения не превысил 1 рабочий день с момента регистрации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 xml:space="preserve">заявления, от общего количества поданных заявлений, к 2018 году до 100% </w:t>
            </w:r>
          </w:p>
        </w:tc>
      </w:tr>
      <w:tr w:rsidR="00786076" w:rsidRPr="00786076" w:rsidTr="00786076">
        <w:trPr>
          <w:trHeight w:val="1980"/>
        </w:trPr>
        <w:tc>
          <w:tcPr>
            <w:tcW w:w="3860" w:type="dxa"/>
            <w:vMerge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shd w:val="clear" w:color="auto" w:fill="auto"/>
            <w:hideMark/>
          </w:tcPr>
          <w:p w:rsidR="007B7C8A" w:rsidRPr="00786076" w:rsidRDefault="007B7C8A" w:rsidP="007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76">
              <w:rPr>
                <w:rFonts w:ascii="Times New Roman" w:hAnsi="Times New Roman"/>
                <w:sz w:val="28"/>
                <w:szCs w:val="28"/>
              </w:rPr>
              <w:t>Увеличение доли выданных технических условий и согласований планируемого размещения инженерных коммуникаций,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по которым срок выдачи не превысил 30 календарных дней со дня регистрации</w:t>
            </w:r>
            <w:r w:rsidR="006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076">
              <w:rPr>
                <w:rFonts w:ascii="Times New Roman" w:hAnsi="Times New Roman"/>
                <w:sz w:val="28"/>
                <w:szCs w:val="28"/>
              </w:rPr>
              <w:t>заявления, от общего количества поданных заявлений, к 2018 году до 100%</w:t>
            </w:r>
          </w:p>
        </w:tc>
      </w:tr>
    </w:tbl>
    <w:p w:rsidR="00A82531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31" w:rsidRPr="00B329E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31" w:rsidRPr="00B329E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B329E4">
        <w:rPr>
          <w:rFonts w:ascii="Times New Roman" w:hAnsi="Times New Roman"/>
          <w:lang w:eastAsia="ru-RU"/>
        </w:rPr>
        <w:br w:type="page"/>
      </w:r>
      <w:r w:rsidRPr="00B329E4">
        <w:rPr>
          <w:rFonts w:ascii="Times New Roman" w:hAnsi="Times New Roman"/>
          <w:color w:val="auto"/>
          <w:sz w:val="28"/>
          <w:szCs w:val="28"/>
        </w:rPr>
        <w:lastRenderedPageBreak/>
        <w:t>1. Сфера реализации подпрограммы, основные проблемы, оценка последствий инерционного развития и прогноз ее развития</w:t>
      </w:r>
    </w:p>
    <w:p w:rsidR="00A82531" w:rsidRPr="00B329E4" w:rsidRDefault="00A82531" w:rsidP="00A82531">
      <w:pPr>
        <w:pStyle w:val="affc"/>
        <w:spacing w:before="0"/>
        <w:jc w:val="center"/>
      </w:pPr>
    </w:p>
    <w:p w:rsidR="00A82531" w:rsidRPr="00A82531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43323D">
        <w:rPr>
          <w:rFonts w:ascii="Times New Roman" w:hAnsi="Times New Roman"/>
          <w:sz w:val="28"/>
          <w:szCs w:val="28"/>
        </w:rPr>
        <w:t xml:space="preserve"> </w:t>
      </w:r>
      <w:r w:rsidRPr="00A82531">
        <w:rPr>
          <w:rFonts w:ascii="Times New Roman" w:hAnsi="Times New Roman"/>
          <w:sz w:val="28"/>
          <w:szCs w:val="28"/>
        </w:rPr>
        <w:t xml:space="preserve">- это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 транспортного комплекса. Результативность и эффективность государственной программы в значительной степени определяются оптимальностью условий, созданных для ее реализации. Основная направленность подпрограммы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A82531">
        <w:rPr>
          <w:rFonts w:ascii="Times New Roman" w:hAnsi="Times New Roman"/>
          <w:sz w:val="28"/>
          <w:szCs w:val="28"/>
        </w:rPr>
        <w:t xml:space="preserve">- формирование условий для достижения целей и решения задач государственной программы. При этом предусматривается реализация </w:t>
      </w:r>
      <w:r w:rsidR="00FB6361">
        <w:rPr>
          <w:rFonts w:ascii="Times New Roman" w:hAnsi="Times New Roman"/>
          <w:sz w:val="28"/>
          <w:szCs w:val="28"/>
        </w:rPr>
        <w:t xml:space="preserve">следующего </w:t>
      </w:r>
      <w:r w:rsidRPr="00A82531">
        <w:rPr>
          <w:rFonts w:ascii="Times New Roman" w:hAnsi="Times New Roman"/>
          <w:sz w:val="28"/>
          <w:szCs w:val="28"/>
        </w:rPr>
        <w:t xml:space="preserve">комплекса мероприятий: 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создание условий для реализации комплекса мероприятий по развитию дорожной отрасли Чеченской Республики;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формирование и организация практического применения мер государственного регулирования в дорожной отрасли, включая вопросы правового регулирования;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повышение доступности и качества предоставляемых государственных услуг;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снижение рисков реализации государственной программы;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развитие инноваций на базе научных исследований за счет увеличения внутренних затрат на исследования и разработки в дорожной отрасли;</w:t>
      </w:r>
    </w:p>
    <w:p w:rsidR="00A82531" w:rsidRPr="00A82531" w:rsidRDefault="00B84A92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программно-</w:t>
      </w:r>
      <w:r w:rsidR="00A82531" w:rsidRPr="00A82531">
        <w:rPr>
          <w:rFonts w:ascii="Times New Roman" w:hAnsi="Times New Roman"/>
          <w:sz w:val="28"/>
          <w:szCs w:val="28"/>
        </w:rPr>
        <w:t>целевого принципа организации деятельности органов государственной власти в дорожной отрасли;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повышение эффективности использования финансовых ресурсов, выделяемых на развитие дорожной отрасли;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материально-техническое и информационное обеспечение эффективной деятельности органов государственной власти в дорожной отрасли</w:t>
      </w:r>
      <w:r w:rsidR="008D75B3">
        <w:rPr>
          <w:rFonts w:ascii="Times New Roman" w:hAnsi="Times New Roman"/>
          <w:sz w:val="28"/>
          <w:szCs w:val="28"/>
        </w:rPr>
        <w:t>;</w:t>
      </w:r>
    </w:p>
    <w:p w:rsidR="00A82531" w:rsidRPr="00A82531" w:rsidRDefault="00A82531" w:rsidP="00A8253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обеспечение деятельности Министерства автомобильных дорог Чеченской Республики и другим направлениям.</w:t>
      </w:r>
    </w:p>
    <w:p w:rsidR="00A82531" w:rsidRPr="00A82531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 xml:space="preserve">Подпрограмма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>Развитие дорожной отрасли Чеченской Республики</w:t>
      </w:r>
      <w:r w:rsidR="00314E02">
        <w:rPr>
          <w:rFonts w:ascii="Times New Roman" w:hAnsi="Times New Roman"/>
          <w:sz w:val="28"/>
          <w:szCs w:val="28"/>
        </w:rPr>
        <w:t>»</w:t>
      </w:r>
      <w:r w:rsidR="007E3FDF">
        <w:rPr>
          <w:rFonts w:ascii="Times New Roman" w:hAnsi="Times New Roman"/>
          <w:sz w:val="28"/>
          <w:szCs w:val="28"/>
        </w:rPr>
        <w:t xml:space="preserve"> </w:t>
      </w:r>
      <w:r w:rsidRPr="00A82531">
        <w:rPr>
          <w:rFonts w:ascii="Times New Roman" w:hAnsi="Times New Roman"/>
          <w:sz w:val="28"/>
          <w:szCs w:val="28"/>
        </w:rPr>
        <w:t>соответствует стратегическим направлениям социально-экономического развития Чеченской Республики, системе целей и задач</w:t>
      </w:r>
      <w:r w:rsidR="00A53782">
        <w:rPr>
          <w:rFonts w:ascii="Times New Roman" w:hAnsi="Times New Roman"/>
          <w:sz w:val="28"/>
          <w:szCs w:val="28"/>
        </w:rPr>
        <w:t>,</w:t>
      </w:r>
      <w:r w:rsidRPr="00A82531">
        <w:rPr>
          <w:rFonts w:ascii="Times New Roman" w:hAnsi="Times New Roman"/>
          <w:sz w:val="28"/>
          <w:szCs w:val="28"/>
        </w:rPr>
        <w:t xml:space="preserve"> определенных в распоряжении Правительства Чеченской Республики от 20 июня 2012 года</w:t>
      </w:r>
      <w:r w:rsidR="00237F5F">
        <w:rPr>
          <w:rFonts w:ascii="Times New Roman" w:hAnsi="Times New Roman"/>
          <w:sz w:val="28"/>
          <w:szCs w:val="28"/>
        </w:rPr>
        <w:t xml:space="preserve"> </w:t>
      </w:r>
      <w:r w:rsidRPr="00A82531">
        <w:rPr>
          <w:rFonts w:ascii="Times New Roman" w:hAnsi="Times New Roman"/>
          <w:sz w:val="28"/>
          <w:szCs w:val="28"/>
        </w:rPr>
        <w:t xml:space="preserve"> </w:t>
      </w:r>
      <w:r w:rsidR="006C6068">
        <w:rPr>
          <w:rFonts w:ascii="Times New Roman" w:hAnsi="Times New Roman"/>
          <w:sz w:val="28"/>
          <w:szCs w:val="28"/>
        </w:rPr>
        <w:t>№</w:t>
      </w:r>
      <w:r w:rsidR="00237F5F">
        <w:rPr>
          <w:rFonts w:ascii="Times New Roman" w:hAnsi="Times New Roman"/>
          <w:sz w:val="28"/>
          <w:szCs w:val="28"/>
        </w:rPr>
        <w:t xml:space="preserve"> </w:t>
      </w:r>
      <w:r w:rsidRPr="00A82531">
        <w:rPr>
          <w:rFonts w:ascii="Times New Roman" w:hAnsi="Times New Roman"/>
          <w:sz w:val="28"/>
          <w:szCs w:val="28"/>
        </w:rPr>
        <w:t xml:space="preserve">185-р </w:t>
      </w:r>
      <w:r w:rsidR="00314E02">
        <w:rPr>
          <w:rFonts w:ascii="Times New Roman" w:hAnsi="Times New Roman"/>
          <w:sz w:val="28"/>
          <w:szCs w:val="28"/>
        </w:rPr>
        <w:t>«</w:t>
      </w:r>
      <w:r w:rsidRPr="00A8253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Чеченской Республики до 2025 года</w:t>
      </w:r>
      <w:r w:rsidR="00314E02">
        <w:rPr>
          <w:rFonts w:ascii="Times New Roman" w:hAnsi="Times New Roman"/>
          <w:sz w:val="28"/>
          <w:szCs w:val="28"/>
        </w:rPr>
        <w:t>»</w:t>
      </w:r>
      <w:r w:rsidRPr="00A82531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531">
        <w:rPr>
          <w:rFonts w:ascii="Times New Roman" w:hAnsi="Times New Roman"/>
          <w:sz w:val="28"/>
          <w:szCs w:val="28"/>
        </w:rPr>
        <w:t>Подпрограмма направлена на формирование условий для реализации государственной 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lastRenderedPageBreak/>
        <w:t xml:space="preserve">2. Приоритеты государственной политики в сфере реализации </w:t>
      </w:r>
      <w:r w:rsidRPr="002F4374">
        <w:rPr>
          <w:rFonts w:ascii="Times New Roman" w:hAnsi="Times New Roman"/>
          <w:color w:val="auto"/>
          <w:sz w:val="28"/>
          <w:szCs w:val="28"/>
        </w:rPr>
        <w:br/>
        <w:t>подпрограммы, цели, задачи и показатели (индикаторы) реализации подпрограммы, основные ожидаемые конечные результаты подпрограммы, сроки ее реализации</w:t>
      </w:r>
    </w:p>
    <w:p w:rsidR="00A82531" w:rsidRPr="002F437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31" w:rsidRPr="00963FE0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>Общегосударственные приоритеты в сфер</w:t>
      </w:r>
      <w:r>
        <w:rPr>
          <w:rFonts w:ascii="Times New Roman" w:hAnsi="Times New Roman"/>
          <w:sz w:val="28"/>
          <w:szCs w:val="28"/>
        </w:rPr>
        <w:t>е</w:t>
      </w:r>
      <w:r w:rsidRPr="00963FE0">
        <w:rPr>
          <w:rFonts w:ascii="Times New Roman" w:hAnsi="Times New Roman"/>
          <w:sz w:val="28"/>
          <w:szCs w:val="28"/>
        </w:rPr>
        <w:t xml:space="preserve"> </w:t>
      </w:r>
      <w:r w:rsidR="00423B93">
        <w:rPr>
          <w:rFonts w:ascii="Times New Roman" w:hAnsi="Times New Roman"/>
          <w:sz w:val="28"/>
          <w:szCs w:val="28"/>
        </w:rPr>
        <w:t>дорожного хозяйства</w:t>
      </w:r>
      <w:r w:rsidRPr="00963FE0">
        <w:rPr>
          <w:rFonts w:ascii="Times New Roman" w:hAnsi="Times New Roman"/>
          <w:sz w:val="28"/>
          <w:szCs w:val="28"/>
        </w:rPr>
        <w:t>, которыми должны руководствоваться субъекты Российской Федерации, в настоящее время установлены:</w:t>
      </w:r>
    </w:p>
    <w:p w:rsidR="00F05F42" w:rsidRPr="00E86773" w:rsidRDefault="00F05F42" w:rsidP="00F05F4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E86773">
        <w:rPr>
          <w:rFonts w:ascii="Times New Roman" w:hAnsi="Times New Roman" w:cs="Times New Roman"/>
          <w:sz w:val="28"/>
          <w:szCs w:val="28"/>
        </w:rPr>
        <w:t>Распоряжение</w:t>
      </w:r>
      <w:r w:rsidR="00A53782" w:rsidRPr="00E86773">
        <w:rPr>
          <w:rFonts w:ascii="Times New Roman" w:hAnsi="Times New Roman" w:cs="Times New Roman"/>
          <w:sz w:val="28"/>
          <w:szCs w:val="28"/>
        </w:rPr>
        <w:t>м</w:t>
      </w:r>
      <w:r w:rsidRPr="00E8677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E86773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от 22.11.2008</w:t>
      </w:r>
      <w:r w:rsidR="00C276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6773">
        <w:rPr>
          <w:rFonts w:ascii="Times New Roman" w:hAnsi="Times New Roman" w:cs="Times New Roman"/>
          <w:sz w:val="28"/>
          <w:szCs w:val="28"/>
        </w:rPr>
        <w:t xml:space="preserve"> №</w:t>
      </w:r>
      <w:r w:rsidR="00C276E9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1734-</w:t>
      </w:r>
      <w:r w:rsidR="007F1AAB">
        <w:rPr>
          <w:rFonts w:ascii="Times New Roman" w:hAnsi="Times New Roman" w:cs="Times New Roman"/>
          <w:sz w:val="28"/>
          <w:szCs w:val="28"/>
        </w:rPr>
        <w:t>р;</w:t>
      </w:r>
    </w:p>
    <w:p w:rsidR="00F05F42" w:rsidRPr="00E86773" w:rsidRDefault="00F05F42" w:rsidP="00F05F4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E86773">
        <w:rPr>
          <w:rFonts w:ascii="Times New Roman" w:hAnsi="Times New Roman" w:cs="Times New Roman"/>
          <w:sz w:val="28"/>
          <w:szCs w:val="28"/>
        </w:rPr>
        <w:t>Распоряжение</w:t>
      </w:r>
      <w:r w:rsidR="00A53782" w:rsidRPr="00E86773">
        <w:rPr>
          <w:rFonts w:ascii="Times New Roman" w:hAnsi="Times New Roman" w:cs="Times New Roman"/>
          <w:sz w:val="28"/>
          <w:szCs w:val="28"/>
        </w:rPr>
        <w:t>м</w:t>
      </w:r>
      <w:r w:rsidRPr="00E8677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E86773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от 06.09.2010</w:t>
      </w:r>
      <w:r w:rsidR="00C276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6773">
        <w:rPr>
          <w:rFonts w:ascii="Times New Roman" w:hAnsi="Times New Roman" w:cs="Times New Roman"/>
          <w:sz w:val="28"/>
          <w:szCs w:val="28"/>
        </w:rPr>
        <w:t xml:space="preserve"> №</w:t>
      </w:r>
      <w:r w:rsidR="00C276E9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1485-р;</w:t>
      </w:r>
    </w:p>
    <w:p w:rsidR="00A53782" w:rsidRPr="00E86773" w:rsidRDefault="00A53782" w:rsidP="00A5378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E8677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E86773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от 17.12.2012</w:t>
      </w:r>
      <w:r w:rsidR="00C276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6773">
        <w:rPr>
          <w:rFonts w:ascii="Times New Roman" w:hAnsi="Times New Roman" w:cs="Times New Roman"/>
          <w:sz w:val="28"/>
          <w:szCs w:val="28"/>
        </w:rPr>
        <w:t xml:space="preserve"> №</w:t>
      </w:r>
      <w:r w:rsidR="00C276E9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2408-р;</w:t>
      </w:r>
    </w:p>
    <w:p w:rsidR="00A53782" w:rsidRPr="00E86773" w:rsidRDefault="00A53782" w:rsidP="00A53782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E8677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="00F3198B" w:rsidRPr="009232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98B" w:rsidRPr="00E86773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от 28.12.2012</w:t>
      </w:r>
      <w:r w:rsidR="00C276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6773">
        <w:rPr>
          <w:rFonts w:ascii="Times New Roman" w:hAnsi="Times New Roman" w:cs="Times New Roman"/>
          <w:sz w:val="28"/>
          <w:szCs w:val="28"/>
        </w:rPr>
        <w:t xml:space="preserve"> №</w:t>
      </w:r>
      <w:r w:rsidR="00C276E9">
        <w:rPr>
          <w:rFonts w:ascii="Times New Roman" w:hAnsi="Times New Roman" w:cs="Times New Roman"/>
          <w:sz w:val="28"/>
          <w:szCs w:val="28"/>
        </w:rPr>
        <w:t xml:space="preserve"> </w:t>
      </w:r>
      <w:r w:rsidRPr="00E86773">
        <w:rPr>
          <w:rFonts w:ascii="Times New Roman" w:hAnsi="Times New Roman" w:cs="Times New Roman"/>
          <w:sz w:val="28"/>
          <w:szCs w:val="28"/>
        </w:rPr>
        <w:t>2600-р</w:t>
      </w:r>
      <w:r w:rsidR="00E86773" w:rsidRPr="00E86773">
        <w:rPr>
          <w:rFonts w:ascii="Times New Roman" w:hAnsi="Times New Roman" w:cs="Times New Roman"/>
          <w:sz w:val="28"/>
          <w:szCs w:val="28"/>
        </w:rPr>
        <w:t>.</w:t>
      </w:r>
    </w:p>
    <w:p w:rsidR="00A82531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E0">
        <w:rPr>
          <w:rFonts w:ascii="Times New Roman" w:hAnsi="Times New Roman"/>
          <w:sz w:val="28"/>
          <w:szCs w:val="28"/>
        </w:rPr>
        <w:t xml:space="preserve"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</w:t>
      </w:r>
      <w:r w:rsidR="00512198">
        <w:rPr>
          <w:rFonts w:ascii="Times New Roman" w:hAnsi="Times New Roman"/>
          <w:sz w:val="28"/>
          <w:szCs w:val="28"/>
        </w:rPr>
        <w:t xml:space="preserve">Правительства </w:t>
      </w:r>
      <w:r w:rsidRPr="00963FE0">
        <w:rPr>
          <w:rFonts w:ascii="Times New Roman" w:hAnsi="Times New Roman"/>
          <w:sz w:val="28"/>
          <w:szCs w:val="28"/>
        </w:rPr>
        <w:t>Чеченской Республики от 20.06.2012</w:t>
      </w:r>
      <w:r w:rsidR="00C276E9">
        <w:rPr>
          <w:rFonts w:ascii="Times New Roman" w:hAnsi="Times New Roman"/>
          <w:sz w:val="28"/>
          <w:szCs w:val="28"/>
        </w:rPr>
        <w:t xml:space="preserve"> года</w:t>
      </w:r>
      <w:r w:rsidRPr="00963FE0">
        <w:rPr>
          <w:rFonts w:ascii="Times New Roman" w:hAnsi="Times New Roman"/>
          <w:sz w:val="28"/>
          <w:szCs w:val="28"/>
        </w:rPr>
        <w:t xml:space="preserve"> №</w:t>
      </w:r>
      <w:r w:rsidR="00C276E9">
        <w:rPr>
          <w:rFonts w:ascii="Times New Roman" w:hAnsi="Times New Roman"/>
          <w:sz w:val="28"/>
          <w:szCs w:val="28"/>
        </w:rPr>
        <w:t xml:space="preserve"> </w:t>
      </w:r>
      <w:r w:rsidRPr="00963FE0">
        <w:rPr>
          <w:rFonts w:ascii="Times New Roman" w:hAnsi="Times New Roman"/>
          <w:sz w:val="28"/>
          <w:szCs w:val="28"/>
        </w:rPr>
        <w:t>185-р.</w:t>
      </w:r>
    </w:p>
    <w:p w:rsidR="00F05F42" w:rsidRDefault="00A82531" w:rsidP="00F05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41A">
        <w:rPr>
          <w:rFonts w:ascii="Times New Roman" w:hAnsi="Times New Roman"/>
          <w:sz w:val="28"/>
          <w:szCs w:val="28"/>
        </w:rPr>
        <w:t xml:space="preserve">Собственные приоритеты Чеченской Республики в сфере </w:t>
      </w:r>
      <w:r w:rsidR="00423B93" w:rsidRPr="00D4141A">
        <w:rPr>
          <w:rFonts w:ascii="Times New Roman" w:hAnsi="Times New Roman"/>
          <w:sz w:val="28"/>
          <w:szCs w:val="28"/>
        </w:rPr>
        <w:t>дорожного хозяйства</w:t>
      </w:r>
      <w:r w:rsidRPr="00D4141A">
        <w:rPr>
          <w:rFonts w:ascii="Times New Roman" w:hAnsi="Times New Roman"/>
          <w:sz w:val="28"/>
          <w:szCs w:val="28"/>
        </w:rPr>
        <w:t xml:space="preserve"> </w:t>
      </w:r>
      <w:r w:rsidR="00512198" w:rsidRPr="00D4141A">
        <w:rPr>
          <w:rFonts w:ascii="Times New Roman" w:hAnsi="Times New Roman"/>
          <w:sz w:val="28"/>
          <w:szCs w:val="28"/>
        </w:rPr>
        <w:t xml:space="preserve">дополнительно </w:t>
      </w:r>
      <w:r w:rsidR="00F05F42" w:rsidRPr="00D4141A">
        <w:rPr>
          <w:rFonts w:ascii="Times New Roman" w:hAnsi="Times New Roman"/>
          <w:sz w:val="28"/>
          <w:szCs w:val="28"/>
        </w:rPr>
        <w:t>установлен</w:t>
      </w:r>
      <w:r w:rsidR="00512198" w:rsidRPr="00D4141A">
        <w:rPr>
          <w:rFonts w:ascii="Times New Roman" w:hAnsi="Times New Roman"/>
          <w:sz w:val="28"/>
          <w:szCs w:val="28"/>
        </w:rPr>
        <w:t>ы</w:t>
      </w:r>
      <w:r w:rsidR="00F05F42" w:rsidRPr="00D4141A">
        <w:rPr>
          <w:rFonts w:ascii="Times New Roman" w:hAnsi="Times New Roman"/>
          <w:sz w:val="28"/>
          <w:szCs w:val="28"/>
        </w:rPr>
        <w:t xml:space="preserve"> Распоряжением</w:t>
      </w:r>
      <w:r w:rsidR="009A7228" w:rsidRPr="00D4141A">
        <w:rPr>
          <w:rFonts w:ascii="Times New Roman" w:hAnsi="Times New Roman"/>
          <w:sz w:val="28"/>
          <w:szCs w:val="28"/>
        </w:rPr>
        <w:t xml:space="preserve"> </w:t>
      </w:r>
      <w:r w:rsidR="00F05F42" w:rsidRPr="00D4141A">
        <w:rPr>
          <w:rFonts w:ascii="Times New Roman" w:hAnsi="Times New Roman"/>
          <w:sz w:val="28"/>
          <w:szCs w:val="28"/>
        </w:rPr>
        <w:t>Правительства Чеченской Республики от 02.03.2011</w:t>
      </w:r>
      <w:r w:rsidR="00C276E9">
        <w:rPr>
          <w:rFonts w:ascii="Times New Roman" w:hAnsi="Times New Roman"/>
          <w:sz w:val="28"/>
          <w:szCs w:val="28"/>
        </w:rPr>
        <w:t xml:space="preserve"> года</w:t>
      </w:r>
      <w:r w:rsidR="00F05F42" w:rsidRPr="00D4141A">
        <w:rPr>
          <w:rFonts w:ascii="Times New Roman" w:hAnsi="Times New Roman"/>
          <w:sz w:val="28"/>
          <w:szCs w:val="28"/>
        </w:rPr>
        <w:t xml:space="preserve"> №</w:t>
      </w:r>
      <w:r w:rsidR="00C276E9">
        <w:rPr>
          <w:rFonts w:ascii="Times New Roman" w:hAnsi="Times New Roman"/>
          <w:sz w:val="28"/>
          <w:szCs w:val="28"/>
        </w:rPr>
        <w:t xml:space="preserve"> </w:t>
      </w:r>
      <w:r w:rsidR="00F05F42" w:rsidRPr="00D4141A">
        <w:rPr>
          <w:rFonts w:ascii="Times New Roman" w:hAnsi="Times New Roman"/>
          <w:sz w:val="28"/>
          <w:szCs w:val="28"/>
        </w:rPr>
        <w:t xml:space="preserve">83-р </w:t>
      </w:r>
      <w:r w:rsidR="00314E02">
        <w:rPr>
          <w:rFonts w:ascii="Times New Roman" w:hAnsi="Times New Roman"/>
          <w:sz w:val="28"/>
          <w:szCs w:val="28"/>
        </w:rPr>
        <w:t>«</w:t>
      </w:r>
      <w:r w:rsidR="00F05F42" w:rsidRPr="00D4141A">
        <w:rPr>
          <w:rFonts w:ascii="Times New Roman" w:hAnsi="Times New Roman"/>
          <w:sz w:val="28"/>
          <w:szCs w:val="28"/>
        </w:rPr>
        <w:t>О реализации на те</w:t>
      </w:r>
      <w:r w:rsidR="007F1AAB">
        <w:rPr>
          <w:rFonts w:ascii="Times New Roman" w:hAnsi="Times New Roman"/>
          <w:sz w:val="28"/>
          <w:szCs w:val="28"/>
        </w:rPr>
        <w:t>рритории Чеченской Республики С</w:t>
      </w:r>
      <w:r w:rsidR="00F05F42" w:rsidRPr="00D4141A">
        <w:rPr>
          <w:rFonts w:ascii="Times New Roman" w:hAnsi="Times New Roman"/>
          <w:sz w:val="28"/>
          <w:szCs w:val="28"/>
        </w:rPr>
        <w:t>тратегии социально-экономического развития Северо-Кавказского федерального округа до 2025 года</w:t>
      </w:r>
      <w:r w:rsidR="00314E02">
        <w:rPr>
          <w:rFonts w:ascii="Times New Roman" w:hAnsi="Times New Roman"/>
          <w:sz w:val="28"/>
          <w:szCs w:val="28"/>
        </w:rPr>
        <w:t>»</w:t>
      </w:r>
      <w:r w:rsidR="00F05F42" w:rsidRPr="00D4141A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С учетом вышеперечисленных документов основной целью настоящей подпрограммы является </w:t>
      </w:r>
      <w:r w:rsidR="00423B93">
        <w:rPr>
          <w:rFonts w:ascii="Times New Roman" w:hAnsi="Times New Roman"/>
          <w:sz w:val="28"/>
          <w:szCs w:val="28"/>
        </w:rPr>
        <w:t>п</w:t>
      </w:r>
      <w:r w:rsidR="00423B93" w:rsidRPr="00423B93">
        <w:rPr>
          <w:rFonts w:ascii="Times New Roman" w:hAnsi="Times New Roman"/>
          <w:sz w:val="28"/>
          <w:szCs w:val="28"/>
        </w:rPr>
        <w:t>овышение эффективности реализации Программы</w:t>
      </w:r>
      <w:r w:rsidRPr="002F4374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Для достижения цели подпрограммы предусмотрено решение следующих задач:</w:t>
      </w:r>
    </w:p>
    <w:p w:rsidR="00A82531" w:rsidRPr="00423B93" w:rsidRDefault="00423B93" w:rsidP="0077591F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423B93">
        <w:rPr>
          <w:rFonts w:ascii="Times New Roman" w:hAnsi="Times New Roman" w:cs="Times New Roman"/>
          <w:sz w:val="28"/>
          <w:szCs w:val="28"/>
        </w:rPr>
        <w:t>обеспечение деятельности Министерства автомобильных дорог Чеченской Республики как ответственного исполнителя (государственного заказчика) Программы, выполнение государственных услуг и работ в рамках ее реализации</w:t>
      </w:r>
      <w:r w:rsidR="00A82531" w:rsidRPr="00423B93">
        <w:rPr>
          <w:rFonts w:ascii="Times New Roman" w:hAnsi="Times New Roman" w:cs="Times New Roman"/>
          <w:sz w:val="28"/>
          <w:szCs w:val="28"/>
        </w:rPr>
        <w:t>;</w:t>
      </w:r>
    </w:p>
    <w:p w:rsidR="00A82531" w:rsidRPr="00423B93" w:rsidRDefault="00423B93" w:rsidP="0077591F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423B93">
        <w:rPr>
          <w:rFonts w:ascii="Times New Roman" w:hAnsi="Times New Roman" w:cs="Times New Roman"/>
          <w:sz w:val="28"/>
          <w:szCs w:val="28"/>
        </w:rPr>
        <w:t>повышение эффективности мер государственного регулирования, направленных на реализацию 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C8A">
        <w:rPr>
          <w:rFonts w:ascii="Times New Roman" w:hAnsi="Times New Roman"/>
          <w:sz w:val="28"/>
          <w:szCs w:val="28"/>
        </w:rPr>
        <w:t>Решение вышеперечисленных задач подпрограммы осуществляется посредством реализации комплекса соответствующих мероприятий подпрограммы в 2014-20</w:t>
      </w:r>
      <w:r w:rsidR="00423B93" w:rsidRPr="007B7C8A">
        <w:rPr>
          <w:rFonts w:ascii="Times New Roman" w:hAnsi="Times New Roman"/>
          <w:sz w:val="28"/>
          <w:szCs w:val="28"/>
        </w:rPr>
        <w:t>18</w:t>
      </w:r>
      <w:r w:rsidRPr="007B7C8A">
        <w:rPr>
          <w:rFonts w:ascii="Times New Roman" w:hAnsi="Times New Roman"/>
          <w:sz w:val="28"/>
          <w:szCs w:val="28"/>
        </w:rPr>
        <w:t xml:space="preserve"> годах.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Успешное решение поставленных задач по итогам реализации подпрограммы позволит получить следующие результаты:</w:t>
      </w:r>
    </w:p>
    <w:p w:rsidR="007B7C8A" w:rsidRPr="007B7C8A" w:rsidRDefault="00615268" w:rsidP="00615268">
      <w:pPr>
        <w:pStyle w:val="af7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lastRenderedPageBreak/>
        <w:t>у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величение доли полученных разрешений на</w:t>
      </w:r>
      <w:r w:rsidR="006C6068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 xml:space="preserve"> 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перевозку тяжеловесных грузов по автомобильным дорогам общего пользования, по которым срок выдачи извещения не превысил 1 рабочий день с момента регистрации</w:t>
      </w:r>
      <w:r w:rsidR="006C6068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 xml:space="preserve"> 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заявления, от общего количества поданных заявлений, к 20</w:t>
      </w:r>
      <w:r w:rsid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18 году до 100%;</w:t>
      </w:r>
    </w:p>
    <w:p w:rsidR="00A82531" w:rsidRDefault="00615268" w:rsidP="00615268">
      <w:pPr>
        <w:pStyle w:val="af7"/>
        <w:numPr>
          <w:ilvl w:val="0"/>
          <w:numId w:val="43"/>
        </w:numPr>
        <w:tabs>
          <w:tab w:val="left" w:pos="851"/>
        </w:tabs>
        <w:spacing w:before="0" w:line="240" w:lineRule="auto"/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у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величение доли выданных технических условий и согласований планируемого размещения инженерных коммуникаций,</w:t>
      </w:r>
      <w:r w:rsidR="006C6068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 xml:space="preserve"> 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по которым срок выдачи не превысил 30 календарных дней со дня регистрации</w:t>
      </w:r>
      <w:r w:rsidR="006C6068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 xml:space="preserve"> </w:t>
      </w:r>
      <w:r w:rsidR="007B7C8A" w:rsidRP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заявления, от общего количества поданных заявлений</w:t>
      </w:r>
      <w:r w:rsidR="007B7C8A">
        <w:rPr>
          <w:rFonts w:ascii="Times New Roman" w:hAnsi="Times New Roman"/>
          <w:bCs w:val="0"/>
          <w:color w:val="auto"/>
          <w:kern w:val="0"/>
          <w:sz w:val="28"/>
          <w:szCs w:val="28"/>
          <w:lang w:eastAsia="ru-RU"/>
        </w:rPr>
        <w:t>, к 2018 году до 100%.</w:t>
      </w:r>
    </w:p>
    <w:p w:rsidR="00A82531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82531" w:rsidRPr="002F437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3. Характеристика основных мероприятий подпрограммы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</w:t>
      </w:r>
      <w:r>
        <w:rPr>
          <w:rFonts w:ascii="Times New Roman" w:hAnsi="Times New Roman"/>
          <w:sz w:val="28"/>
          <w:szCs w:val="28"/>
        </w:rPr>
        <w:t>следующих</w:t>
      </w:r>
      <w:r w:rsidRPr="002F4374"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2F4374">
        <w:rPr>
          <w:rFonts w:ascii="Times New Roman" w:hAnsi="Times New Roman"/>
          <w:sz w:val="28"/>
          <w:szCs w:val="28"/>
        </w:rPr>
        <w:t xml:space="preserve"> </w:t>
      </w:r>
    </w:p>
    <w:p w:rsidR="00E236E2" w:rsidRPr="006E294B" w:rsidRDefault="00615268" w:rsidP="00E236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ка</w:t>
      </w:r>
      <w:r w:rsidR="00E236E2" w:rsidRPr="006E294B">
        <w:rPr>
          <w:rFonts w:ascii="Times New Roman" w:hAnsi="Times New Roman"/>
          <w:sz w:val="28"/>
          <w:szCs w:val="28"/>
        </w:rPr>
        <w:t>дровое, административно-правовое и хозяйственное обеспечение деятель</w:t>
      </w:r>
      <w:r w:rsidRPr="006E294B">
        <w:rPr>
          <w:rFonts w:ascii="Times New Roman" w:hAnsi="Times New Roman"/>
          <w:sz w:val="28"/>
          <w:szCs w:val="28"/>
        </w:rPr>
        <w:t>но</w:t>
      </w:r>
      <w:r w:rsidR="00E236E2" w:rsidRPr="006E294B">
        <w:rPr>
          <w:rFonts w:ascii="Times New Roman" w:hAnsi="Times New Roman"/>
          <w:sz w:val="28"/>
          <w:szCs w:val="28"/>
        </w:rPr>
        <w:t>сти Министерства автомобильных дорог Чеченской Республики;</w:t>
      </w:r>
    </w:p>
    <w:p w:rsidR="00E236E2" w:rsidRPr="006E294B" w:rsidRDefault="00615268" w:rsidP="00E236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п</w:t>
      </w:r>
      <w:r w:rsidR="00E236E2" w:rsidRPr="006E294B">
        <w:rPr>
          <w:rFonts w:ascii="Times New Roman" w:hAnsi="Times New Roman"/>
          <w:sz w:val="28"/>
          <w:szCs w:val="28"/>
        </w:rPr>
        <w:t>редоставление Министерством автомобильных дорог Чеченской Респуб</w:t>
      </w:r>
      <w:r w:rsidRPr="006E294B">
        <w:rPr>
          <w:rFonts w:ascii="Times New Roman" w:hAnsi="Times New Roman"/>
          <w:sz w:val="28"/>
          <w:szCs w:val="28"/>
        </w:rPr>
        <w:t>ли</w:t>
      </w:r>
      <w:r w:rsidR="00E236E2" w:rsidRPr="006E294B">
        <w:rPr>
          <w:rFonts w:ascii="Times New Roman" w:hAnsi="Times New Roman"/>
          <w:sz w:val="28"/>
          <w:szCs w:val="28"/>
        </w:rPr>
        <w:t>ки государственных услуг по выдаче разрешений на перевозку тяжело</w:t>
      </w:r>
      <w:r w:rsidRPr="006E294B">
        <w:rPr>
          <w:rFonts w:ascii="Times New Roman" w:hAnsi="Times New Roman"/>
          <w:sz w:val="28"/>
          <w:szCs w:val="28"/>
        </w:rPr>
        <w:t>ве</w:t>
      </w:r>
      <w:r w:rsidR="00E236E2" w:rsidRPr="006E294B">
        <w:rPr>
          <w:rFonts w:ascii="Times New Roman" w:hAnsi="Times New Roman"/>
          <w:sz w:val="28"/>
          <w:szCs w:val="28"/>
        </w:rPr>
        <w:t>сных грузов, согласованию строительства и реконструкции различ</w:t>
      </w:r>
      <w:r w:rsidRPr="006E294B">
        <w:rPr>
          <w:rFonts w:ascii="Times New Roman" w:hAnsi="Times New Roman"/>
          <w:sz w:val="28"/>
          <w:szCs w:val="28"/>
        </w:rPr>
        <w:t>ны</w:t>
      </w:r>
      <w:r w:rsidR="00E236E2" w:rsidRPr="006E294B">
        <w:rPr>
          <w:rFonts w:ascii="Times New Roman" w:hAnsi="Times New Roman"/>
          <w:sz w:val="28"/>
          <w:szCs w:val="28"/>
        </w:rPr>
        <w:t>х объектов в границах придорожных полос, а также выдаче разреш</w:t>
      </w:r>
      <w:r w:rsidRPr="006E294B">
        <w:rPr>
          <w:rFonts w:ascii="Times New Roman" w:hAnsi="Times New Roman"/>
          <w:sz w:val="28"/>
          <w:szCs w:val="28"/>
        </w:rPr>
        <w:t>ен</w:t>
      </w:r>
      <w:r w:rsidR="00E236E2" w:rsidRPr="006E294B">
        <w:rPr>
          <w:rFonts w:ascii="Times New Roman" w:hAnsi="Times New Roman"/>
          <w:sz w:val="28"/>
          <w:szCs w:val="28"/>
        </w:rPr>
        <w:t>ий на прокладку инженерных коммуникаций по автомобильным дорога</w:t>
      </w:r>
      <w:r w:rsidRPr="006E294B">
        <w:rPr>
          <w:rFonts w:ascii="Times New Roman" w:hAnsi="Times New Roman"/>
          <w:sz w:val="28"/>
          <w:szCs w:val="28"/>
        </w:rPr>
        <w:t xml:space="preserve">м </w:t>
      </w:r>
      <w:r w:rsidR="00E236E2" w:rsidRPr="006E294B">
        <w:rPr>
          <w:rFonts w:ascii="Times New Roman" w:hAnsi="Times New Roman"/>
          <w:sz w:val="28"/>
          <w:szCs w:val="28"/>
        </w:rPr>
        <w:t>общего пользования;</w:t>
      </w:r>
    </w:p>
    <w:p w:rsidR="00E236E2" w:rsidRDefault="00615268" w:rsidP="00E236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ос</w:t>
      </w:r>
      <w:r w:rsidR="00E236E2" w:rsidRPr="006E294B">
        <w:rPr>
          <w:rFonts w:ascii="Times New Roman" w:hAnsi="Times New Roman"/>
          <w:sz w:val="28"/>
          <w:szCs w:val="28"/>
        </w:rPr>
        <w:t>уществление контроля за деятельностью государственных предпр</w:t>
      </w:r>
      <w:r w:rsidRPr="006E294B">
        <w:rPr>
          <w:rFonts w:ascii="Times New Roman" w:hAnsi="Times New Roman"/>
          <w:sz w:val="28"/>
          <w:szCs w:val="28"/>
        </w:rPr>
        <w:t>ия</w:t>
      </w:r>
      <w:r w:rsidR="00E236E2" w:rsidRPr="006E294B">
        <w:rPr>
          <w:rFonts w:ascii="Times New Roman" w:hAnsi="Times New Roman"/>
          <w:sz w:val="28"/>
          <w:szCs w:val="28"/>
        </w:rPr>
        <w:t>тий, подведомственных Министерству автомобильных дорог Чеченс</w:t>
      </w:r>
      <w:r w:rsidRPr="006E294B">
        <w:rPr>
          <w:rFonts w:ascii="Times New Roman" w:hAnsi="Times New Roman"/>
          <w:sz w:val="28"/>
          <w:szCs w:val="28"/>
        </w:rPr>
        <w:t>ко</w:t>
      </w:r>
      <w:r w:rsidR="00E236E2" w:rsidRPr="006E294B">
        <w:rPr>
          <w:rFonts w:ascii="Times New Roman" w:hAnsi="Times New Roman"/>
          <w:sz w:val="28"/>
          <w:szCs w:val="28"/>
        </w:rPr>
        <w:t>й Республики;</w:t>
      </w:r>
    </w:p>
    <w:p w:rsidR="00E236E2" w:rsidRPr="006E294B" w:rsidRDefault="00615268" w:rsidP="00E236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294B">
        <w:rPr>
          <w:rFonts w:ascii="Times New Roman" w:hAnsi="Times New Roman"/>
          <w:sz w:val="28"/>
          <w:szCs w:val="28"/>
        </w:rPr>
        <w:t>ос</w:t>
      </w:r>
      <w:r w:rsidR="00E236E2" w:rsidRPr="006E294B">
        <w:rPr>
          <w:rFonts w:ascii="Times New Roman" w:hAnsi="Times New Roman"/>
          <w:sz w:val="28"/>
          <w:szCs w:val="28"/>
        </w:rPr>
        <w:t>уществление контроля за состоянием автомобильных дорог и производимых на них работ</w:t>
      </w:r>
      <w:r w:rsidR="00E236E2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pStyle w:val="affc"/>
        <w:spacing w:before="0"/>
        <w:jc w:val="left"/>
      </w:pPr>
    </w:p>
    <w:p w:rsidR="00A82531" w:rsidRPr="002F4374" w:rsidRDefault="00A82531" w:rsidP="00A82531">
      <w:pPr>
        <w:pStyle w:val="affc"/>
        <w:spacing w:before="0"/>
        <w:jc w:val="left"/>
      </w:pPr>
    </w:p>
    <w:p w:rsidR="00A82531" w:rsidRPr="002F437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:rsidR="00A82531" w:rsidRPr="002F437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8A" w:rsidRPr="0076555C" w:rsidRDefault="007B7C8A" w:rsidP="007B7C8A">
      <w:pPr>
        <w:pStyle w:val="ConsPlusNormal"/>
        <w:tabs>
          <w:tab w:val="left" w:pos="851"/>
        </w:tabs>
        <w:spacing w:line="240" w:lineRule="auto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настоящей под</w:t>
      </w:r>
      <w:r w:rsidRPr="0076555C">
        <w:rPr>
          <w:rFonts w:ascii="Times New Roman" w:hAnsi="Times New Roman"/>
          <w:sz w:val="28"/>
          <w:szCs w:val="28"/>
        </w:rPr>
        <w:t xml:space="preserve">программы применение мер государственного и правового регулирования в сфере дорожного хозяйства не предусмотрено, по мере изменений в федеральном законодательстве будут вноситься изменения в соответствующие </w:t>
      </w:r>
      <w:r w:rsidR="006C6068">
        <w:rPr>
          <w:rFonts w:ascii="Times New Roman" w:hAnsi="Times New Roman"/>
          <w:sz w:val="28"/>
          <w:szCs w:val="28"/>
        </w:rPr>
        <w:t>нормативно-правовые акты Чеченской Республики</w:t>
      </w:r>
      <w:r w:rsidRPr="0076555C">
        <w:rPr>
          <w:rFonts w:ascii="Times New Roman" w:hAnsi="Times New Roman"/>
          <w:sz w:val="28"/>
          <w:szCs w:val="28"/>
        </w:rPr>
        <w:t>.</w:t>
      </w:r>
    </w:p>
    <w:p w:rsidR="00A82531" w:rsidRPr="00963FE0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5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настоящей под</w:t>
      </w:r>
      <w:r w:rsidRPr="00D5365B">
        <w:rPr>
          <w:rFonts w:ascii="Times New Roman" w:hAnsi="Times New Roman"/>
          <w:sz w:val="28"/>
          <w:szCs w:val="28"/>
        </w:rPr>
        <w:t xml:space="preserve">программы оказание государственными </w:t>
      </w:r>
      <w:r w:rsidR="004708A8">
        <w:rPr>
          <w:rFonts w:ascii="Times New Roman" w:hAnsi="Times New Roman"/>
          <w:sz w:val="28"/>
          <w:szCs w:val="28"/>
        </w:rPr>
        <w:t>учр</w:t>
      </w:r>
      <w:r w:rsidRPr="00D5365B">
        <w:rPr>
          <w:rFonts w:ascii="Times New Roman" w:hAnsi="Times New Roman"/>
          <w:sz w:val="28"/>
          <w:szCs w:val="28"/>
        </w:rPr>
        <w:t>еждениями государственных услуг (работ) юридическим и (или) фи</w:t>
      </w:r>
      <w:r>
        <w:rPr>
          <w:rFonts w:ascii="Times New Roman" w:hAnsi="Times New Roman"/>
          <w:sz w:val="28"/>
          <w:szCs w:val="28"/>
        </w:rPr>
        <w:t>зическим лицам не предусмотрено.</w:t>
      </w:r>
    </w:p>
    <w:p w:rsidR="00A82531" w:rsidRDefault="00A82531" w:rsidP="00A82531">
      <w:pPr>
        <w:pStyle w:val="affc"/>
        <w:spacing w:before="0"/>
        <w:jc w:val="center"/>
      </w:pPr>
    </w:p>
    <w:p w:rsidR="00A82531" w:rsidRPr="002F4374" w:rsidRDefault="00A82531" w:rsidP="00A82531">
      <w:pPr>
        <w:pStyle w:val="affc"/>
        <w:spacing w:before="0"/>
        <w:jc w:val="center"/>
      </w:pPr>
    </w:p>
    <w:p w:rsidR="00A82531" w:rsidRPr="002F4374" w:rsidRDefault="00A82531" w:rsidP="00A82531">
      <w:pPr>
        <w:pStyle w:val="affc"/>
        <w:spacing w:before="0"/>
        <w:jc w:val="center"/>
      </w:pPr>
    </w:p>
    <w:p w:rsidR="00A82531" w:rsidRPr="002F4374" w:rsidRDefault="00CF2CE0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A82531" w:rsidRPr="002F4374">
        <w:rPr>
          <w:rFonts w:ascii="Times New Roman" w:hAnsi="Times New Roman"/>
          <w:color w:val="auto"/>
          <w:sz w:val="28"/>
          <w:szCs w:val="28"/>
        </w:rPr>
        <w:lastRenderedPageBreak/>
        <w:t>5. Характеристика основных мероприятий, реализуемых органами местного самоуправления, участие других организаций и предприятий в реализации подпрограммы</w:t>
      </w:r>
    </w:p>
    <w:p w:rsidR="00A82531" w:rsidRPr="002F4374" w:rsidRDefault="00A82531" w:rsidP="00A82531">
      <w:pPr>
        <w:spacing w:after="0" w:line="240" w:lineRule="auto"/>
        <w:rPr>
          <w:rFonts w:ascii="Times New Roman" w:hAnsi="Times New Roman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F07">
        <w:rPr>
          <w:rFonts w:ascii="Times New Roman" w:hAnsi="Times New Roman"/>
          <w:sz w:val="28"/>
          <w:szCs w:val="28"/>
        </w:rPr>
        <w:t>Участие органов местного самоуправления, а также других организаций и предприятий в реализации подпрограммы не предусмотрено.</w:t>
      </w:r>
    </w:p>
    <w:p w:rsidR="00A82531" w:rsidRPr="002F4374" w:rsidRDefault="00A82531" w:rsidP="00A82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531" w:rsidRPr="002F4374" w:rsidRDefault="00A82531" w:rsidP="00A82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531" w:rsidRPr="002F437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6. Обоснование объема финансовых ресурсов, необходимых для реализации подпрограммы</w:t>
      </w:r>
    </w:p>
    <w:p w:rsidR="00A82531" w:rsidRPr="002F437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390959" w:rsidRPr="002F4374">
        <w:rPr>
          <w:rFonts w:ascii="Times New Roman" w:hAnsi="Times New Roman"/>
          <w:sz w:val="28"/>
          <w:szCs w:val="28"/>
        </w:rPr>
        <w:t>республиканского бюджета</w:t>
      </w:r>
      <w:r w:rsidRPr="002F4374">
        <w:rPr>
          <w:rFonts w:ascii="Times New Roman" w:hAnsi="Times New Roman"/>
          <w:sz w:val="28"/>
          <w:szCs w:val="28"/>
        </w:rPr>
        <w:t>, объемы которых подлежат ежегодному уточнению при формировании республиканского бюджета на очередной финансовый год и плановый период.</w:t>
      </w:r>
    </w:p>
    <w:p w:rsidR="00390959" w:rsidRPr="00390959" w:rsidRDefault="00A82531" w:rsidP="00390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626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 w:rsidR="00390959" w:rsidRPr="003D0626">
        <w:rPr>
          <w:rFonts w:ascii="Times New Roman" w:hAnsi="Times New Roman"/>
          <w:sz w:val="28"/>
          <w:szCs w:val="28"/>
        </w:rPr>
        <w:t>18</w:t>
      </w:r>
      <w:r w:rsidRPr="003D0626">
        <w:rPr>
          <w:rFonts w:ascii="Times New Roman" w:hAnsi="Times New Roman"/>
          <w:sz w:val="28"/>
          <w:szCs w:val="28"/>
        </w:rPr>
        <w:t xml:space="preserve"> годах составляет </w:t>
      </w:r>
      <w:r w:rsidR="007B7C8A" w:rsidRPr="003D0626">
        <w:rPr>
          <w:rFonts w:ascii="Times New Roman" w:hAnsi="Times New Roman"/>
          <w:sz w:val="28"/>
          <w:szCs w:val="28"/>
        </w:rPr>
        <w:t>1</w:t>
      </w:r>
      <w:r w:rsidR="003D0626" w:rsidRPr="003D0626">
        <w:rPr>
          <w:rFonts w:ascii="Times New Roman" w:hAnsi="Times New Roman"/>
          <w:sz w:val="28"/>
          <w:szCs w:val="28"/>
        </w:rPr>
        <w:t xml:space="preserve"> </w:t>
      </w:r>
      <w:r w:rsidR="007B7C8A" w:rsidRPr="003D0626">
        <w:rPr>
          <w:rFonts w:ascii="Times New Roman" w:hAnsi="Times New Roman"/>
          <w:sz w:val="28"/>
          <w:szCs w:val="28"/>
        </w:rPr>
        <w:t>134</w:t>
      </w:r>
      <w:r w:rsidR="003D0626" w:rsidRPr="003D0626">
        <w:rPr>
          <w:rFonts w:ascii="Times New Roman" w:hAnsi="Times New Roman"/>
          <w:sz w:val="28"/>
          <w:szCs w:val="28"/>
        </w:rPr>
        <w:t xml:space="preserve"> </w:t>
      </w:r>
      <w:r w:rsidR="007B7C8A" w:rsidRPr="003D0626">
        <w:rPr>
          <w:rFonts w:ascii="Times New Roman" w:hAnsi="Times New Roman"/>
          <w:sz w:val="28"/>
          <w:szCs w:val="28"/>
        </w:rPr>
        <w:t>710,127</w:t>
      </w:r>
      <w:r w:rsidR="003D0626">
        <w:rPr>
          <w:rFonts w:ascii="Times New Roman" w:hAnsi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3D0626" w:rsidRPr="003D0626">
        <w:rPr>
          <w:rFonts w:ascii="Times New Roman" w:hAnsi="Times New Roman"/>
          <w:sz w:val="28"/>
          <w:szCs w:val="28"/>
        </w:rPr>
        <w:t>,</w:t>
      </w:r>
      <w:r w:rsidRPr="003D0626">
        <w:rPr>
          <w:rFonts w:ascii="Times New Roman" w:hAnsi="Times New Roman"/>
          <w:sz w:val="28"/>
          <w:szCs w:val="28"/>
        </w:rPr>
        <w:t xml:space="preserve"> в том числе по годам реализации подпрограммы:</w:t>
      </w:r>
      <w:r w:rsidR="006C6068">
        <w:rPr>
          <w:rFonts w:ascii="Times New Roman" w:hAnsi="Times New Roman"/>
          <w:sz w:val="28"/>
          <w:szCs w:val="28"/>
        </w:rPr>
        <w:t xml:space="preserve"> </w:t>
      </w:r>
    </w:p>
    <w:p w:rsidR="00285814" w:rsidRPr="00D4141A" w:rsidRDefault="00285814" w:rsidP="003D0626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D4141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D0626">
        <w:rPr>
          <w:rFonts w:ascii="Times New Roman" w:hAnsi="Times New Roman" w:cs="Times New Roman"/>
          <w:sz w:val="28"/>
          <w:szCs w:val="28"/>
        </w:rPr>
        <w:t>–</w:t>
      </w:r>
      <w:r w:rsidR="008D75B3">
        <w:rPr>
          <w:rFonts w:ascii="Times New Roman" w:hAnsi="Times New Roman" w:cs="Times New Roman"/>
          <w:sz w:val="28"/>
          <w:szCs w:val="28"/>
        </w:rPr>
        <w:t> </w:t>
      </w:r>
      <w:r w:rsidR="003D0626" w:rsidRPr="003D0626">
        <w:rPr>
          <w:rFonts w:ascii="Times New Roman" w:hAnsi="Times New Roman" w:cs="Times New Roman"/>
          <w:sz w:val="28"/>
          <w:szCs w:val="28"/>
        </w:rPr>
        <w:t>213</w:t>
      </w:r>
      <w:r w:rsidR="003D0626">
        <w:rPr>
          <w:rFonts w:ascii="Times New Roman" w:hAnsi="Times New Roman" w:cs="Times New Roman"/>
          <w:sz w:val="28"/>
          <w:szCs w:val="28"/>
        </w:rPr>
        <w:t xml:space="preserve"> </w:t>
      </w:r>
      <w:r w:rsidR="003D0626" w:rsidRPr="003D0626">
        <w:rPr>
          <w:rFonts w:ascii="Times New Roman" w:hAnsi="Times New Roman" w:cs="Times New Roman"/>
          <w:sz w:val="28"/>
          <w:szCs w:val="28"/>
        </w:rPr>
        <w:t>034</w:t>
      </w:r>
      <w:r w:rsidRPr="00D4141A">
        <w:rPr>
          <w:rFonts w:ascii="Times New Roman" w:hAnsi="Times New Roman" w:cs="Times New Roman"/>
          <w:sz w:val="28"/>
          <w:szCs w:val="28"/>
        </w:rPr>
        <w:t>,800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 w:cs="Times New Roman"/>
          <w:sz w:val="28"/>
          <w:szCs w:val="28"/>
        </w:rPr>
        <w:t>тыс. руб.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4141A">
        <w:rPr>
          <w:rFonts w:ascii="Times New Roman" w:hAnsi="Times New Roman" w:cs="Times New Roman"/>
          <w:sz w:val="28"/>
          <w:szCs w:val="28"/>
        </w:rPr>
        <w:t>республиканск</w:t>
      </w:r>
      <w:r w:rsidR="00494BF3" w:rsidRPr="00D4141A">
        <w:rPr>
          <w:rFonts w:ascii="Times New Roman" w:hAnsi="Times New Roman" w:cs="Times New Roman"/>
          <w:sz w:val="28"/>
          <w:szCs w:val="28"/>
        </w:rPr>
        <w:t>ого</w:t>
      </w:r>
      <w:r w:rsidRPr="00D4141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94BF3" w:rsidRPr="00D4141A">
        <w:rPr>
          <w:rFonts w:ascii="Times New Roman" w:hAnsi="Times New Roman" w:cs="Times New Roman"/>
          <w:sz w:val="28"/>
          <w:szCs w:val="28"/>
        </w:rPr>
        <w:t>а;</w:t>
      </w:r>
    </w:p>
    <w:p w:rsidR="00285814" w:rsidRPr="00D4141A" w:rsidRDefault="00285814" w:rsidP="00494BF3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D4141A">
        <w:rPr>
          <w:rFonts w:ascii="Times New Roman" w:hAnsi="Times New Roman" w:cs="Times New Roman"/>
          <w:sz w:val="28"/>
          <w:szCs w:val="28"/>
        </w:rPr>
        <w:t>в 2015 году -</w:t>
      </w:r>
      <w:r w:rsidR="008D75B3">
        <w:rPr>
          <w:rFonts w:ascii="Times New Roman" w:hAnsi="Times New Roman" w:cs="Times New Roman"/>
          <w:sz w:val="28"/>
          <w:szCs w:val="28"/>
        </w:rPr>
        <w:t> </w:t>
      </w:r>
      <w:r w:rsidRPr="00D4141A">
        <w:rPr>
          <w:rFonts w:ascii="Times New Roman" w:hAnsi="Times New Roman" w:cs="Times New Roman"/>
          <w:sz w:val="28"/>
          <w:szCs w:val="28"/>
        </w:rPr>
        <w:t>216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Pr="00D4141A">
        <w:rPr>
          <w:rFonts w:ascii="Times New Roman" w:hAnsi="Times New Roman" w:cs="Times New Roman"/>
          <w:sz w:val="28"/>
          <w:szCs w:val="28"/>
        </w:rPr>
        <w:t>178,589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 w:cs="Times New Roman"/>
          <w:sz w:val="28"/>
          <w:szCs w:val="28"/>
        </w:rPr>
        <w:t>тыс. руб.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бюджета;</w:t>
      </w:r>
    </w:p>
    <w:p w:rsidR="00285814" w:rsidRPr="00D4141A" w:rsidRDefault="00285814" w:rsidP="008D75B3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D4141A">
        <w:rPr>
          <w:rFonts w:ascii="Times New Roman" w:hAnsi="Times New Roman" w:cs="Times New Roman"/>
          <w:sz w:val="28"/>
          <w:szCs w:val="28"/>
        </w:rPr>
        <w:t>в 2016 году -</w:t>
      </w:r>
      <w:r w:rsidR="006C6068">
        <w:rPr>
          <w:rFonts w:ascii="Times New Roman" w:hAnsi="Times New Roman" w:cs="Times New Roman"/>
          <w:sz w:val="28"/>
          <w:szCs w:val="28"/>
        </w:rPr>
        <w:t xml:space="preserve"> </w:t>
      </w:r>
      <w:r w:rsidRPr="00D4141A">
        <w:rPr>
          <w:rFonts w:ascii="Times New Roman" w:hAnsi="Times New Roman" w:cs="Times New Roman"/>
          <w:sz w:val="28"/>
          <w:szCs w:val="28"/>
        </w:rPr>
        <w:t>219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Pr="00D4141A">
        <w:rPr>
          <w:rFonts w:ascii="Times New Roman" w:hAnsi="Times New Roman" w:cs="Times New Roman"/>
          <w:sz w:val="28"/>
          <w:szCs w:val="28"/>
        </w:rPr>
        <w:t>479,567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 w:cs="Times New Roman"/>
          <w:sz w:val="28"/>
          <w:szCs w:val="28"/>
        </w:rPr>
        <w:t>тыс. руб.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</w:t>
      </w:r>
      <w:r w:rsidRPr="00D4141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94BF3" w:rsidRPr="00D4141A">
        <w:rPr>
          <w:rFonts w:ascii="Times New Roman" w:hAnsi="Times New Roman" w:cs="Times New Roman"/>
          <w:sz w:val="28"/>
          <w:szCs w:val="28"/>
        </w:rPr>
        <w:t>а;</w:t>
      </w:r>
    </w:p>
    <w:p w:rsidR="00285814" w:rsidRPr="00D4141A" w:rsidRDefault="00F65E03" w:rsidP="00F65E03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D4141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8D75B3">
        <w:rPr>
          <w:rFonts w:ascii="Times New Roman" w:hAnsi="Times New Roman" w:cs="Times New Roman"/>
          <w:sz w:val="28"/>
          <w:szCs w:val="28"/>
        </w:rPr>
        <w:t>- </w:t>
      </w:r>
      <w:r w:rsidR="00285814" w:rsidRPr="00D4141A">
        <w:rPr>
          <w:rFonts w:ascii="Times New Roman" w:hAnsi="Times New Roman" w:cs="Times New Roman"/>
          <w:sz w:val="28"/>
          <w:szCs w:val="28"/>
        </w:rPr>
        <w:t>240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285814" w:rsidRPr="00D4141A">
        <w:rPr>
          <w:rFonts w:ascii="Times New Roman" w:hAnsi="Times New Roman" w:cs="Times New Roman"/>
          <w:sz w:val="28"/>
          <w:szCs w:val="28"/>
        </w:rPr>
        <w:t>743,962</w:t>
      </w:r>
      <w:r w:rsidR="00F3198B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Pr="00D4141A">
        <w:rPr>
          <w:rFonts w:ascii="Times New Roman" w:hAnsi="Times New Roman" w:cs="Times New Roman"/>
          <w:sz w:val="28"/>
          <w:szCs w:val="28"/>
        </w:rPr>
        <w:t xml:space="preserve"> </w:t>
      </w:r>
      <w:r w:rsidR="00494BF3" w:rsidRPr="00D4141A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бюджета;</w:t>
      </w:r>
    </w:p>
    <w:p w:rsidR="00494BF3" w:rsidRPr="00D4141A" w:rsidRDefault="00285814" w:rsidP="00F65E03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D4141A">
        <w:rPr>
          <w:rFonts w:ascii="Times New Roman" w:hAnsi="Times New Roman" w:cs="Times New Roman"/>
          <w:sz w:val="28"/>
          <w:szCs w:val="28"/>
        </w:rPr>
        <w:t>в 2018 году -</w:t>
      </w:r>
      <w:r w:rsidR="008D75B3">
        <w:rPr>
          <w:rFonts w:ascii="Times New Roman" w:hAnsi="Times New Roman" w:cs="Times New Roman"/>
          <w:sz w:val="28"/>
          <w:szCs w:val="28"/>
        </w:rPr>
        <w:t> </w:t>
      </w:r>
      <w:r w:rsidRPr="00D4141A">
        <w:rPr>
          <w:rFonts w:ascii="Times New Roman" w:hAnsi="Times New Roman" w:cs="Times New Roman"/>
          <w:sz w:val="28"/>
          <w:szCs w:val="28"/>
        </w:rPr>
        <w:t>245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Pr="00D4141A">
        <w:rPr>
          <w:rFonts w:ascii="Times New Roman" w:hAnsi="Times New Roman" w:cs="Times New Roman"/>
          <w:sz w:val="28"/>
          <w:szCs w:val="28"/>
        </w:rPr>
        <w:t>273,209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</w:t>
      </w:r>
      <w:r w:rsidR="00E12892">
        <w:rPr>
          <w:rFonts w:ascii="Times New Roman" w:hAnsi="Times New Roman"/>
          <w:sz w:val="28"/>
          <w:szCs w:val="28"/>
        </w:rPr>
        <w:t>тыс. руб.</w:t>
      </w:r>
      <w:r w:rsidR="00494BF3" w:rsidRPr="00D414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бюджета.</w:t>
      </w:r>
    </w:p>
    <w:p w:rsidR="00A82531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82531" w:rsidRPr="002F4374" w:rsidRDefault="008D75B3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A82531" w:rsidRPr="002F4374">
        <w:rPr>
          <w:rFonts w:ascii="Times New Roman" w:hAnsi="Times New Roman"/>
          <w:color w:val="auto"/>
          <w:sz w:val="28"/>
          <w:szCs w:val="28"/>
        </w:rPr>
        <w:lastRenderedPageBreak/>
        <w:t>7. Анализ рисков реализации подпрограммы и описание мер управления рисками</w:t>
      </w:r>
    </w:p>
    <w:p w:rsidR="00A82531" w:rsidRPr="002F4374" w:rsidRDefault="00A82531" w:rsidP="00A8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включает в себя: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подпрограммы;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На ход реализации подпрограммы существенное влияние оказывают следующие группы рисков: финансовые, правовые и организационные.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1. Наиболее значимым финансовым риском является недостаток финансирования подпрограммы, </w:t>
      </w:r>
      <w:r w:rsidR="00006D3F" w:rsidRPr="002F4374">
        <w:rPr>
          <w:rFonts w:ascii="Times New Roman" w:hAnsi="Times New Roman"/>
          <w:sz w:val="28"/>
          <w:szCs w:val="28"/>
        </w:rPr>
        <w:t>причины,</w:t>
      </w:r>
      <w:r w:rsidRPr="002F4374">
        <w:rPr>
          <w:rFonts w:ascii="Times New Roman" w:hAnsi="Times New Roman"/>
          <w:sz w:val="28"/>
          <w:szCs w:val="28"/>
        </w:rPr>
        <w:t xml:space="preserve"> возникновения которого в большей степени определяются внешними факторами: недополучение (выпадение) доходов республиканского бюджета, незапланированное увеличение расходов, и как следствие, увеличение дефицита республиканского бюджета, которое приводит к пересмотру финансирования ранее принятых расходных обязательств. 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подпрограммы. 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подпрограммы,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рациональное использование имеющихся средств (получение экономии при осуществлении закупок для государственных нужд);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составление и исполнение ежемесячного графика финансирования и своевременное использование средств при реализации мероприятий подпрограммы;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привлечение дополнительных средств на покрытие возникшего д</w:t>
      </w:r>
      <w:r w:rsidR="001D5EE5">
        <w:rPr>
          <w:rFonts w:ascii="Times New Roman" w:hAnsi="Times New Roman" w:cs="Times New Roman"/>
          <w:sz w:val="28"/>
          <w:szCs w:val="28"/>
        </w:rPr>
        <w:t>ефицита, кассового разрыва и прочее</w:t>
      </w:r>
      <w:r w:rsidRPr="002F4374">
        <w:rPr>
          <w:rFonts w:ascii="Times New Roman" w:hAnsi="Times New Roman" w:cs="Times New Roman"/>
          <w:sz w:val="28"/>
          <w:szCs w:val="28"/>
        </w:rPr>
        <w:t>, в том числе из внебюджетных источников;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корректировка подпрограммы в соответствии с фактическим уровнем финансирования и перераспределение средств между приоритетными направлениями подпрограммы. 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2. Правовые риски реализации подпрограммы связаны с возможными изменениями бюджетного законодательства на федеральном уровне.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В первую очередь данный риск может оказать влияние на увеличение планируемых сроков и/или изменение условий реализации мероприятий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lastRenderedPageBreak/>
        <w:t>Снижение вероятности и минимизация последствий наступления рисков, связанных с изменением бюджетного законодательства,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 xml:space="preserve">тся при помощи следующих мер: </w:t>
      </w:r>
    </w:p>
    <w:p w:rsidR="00A82531" w:rsidRPr="00963FE0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963FE0">
        <w:rPr>
          <w:rFonts w:ascii="Times New Roman" w:hAnsi="Times New Roman" w:cs="Times New Roman"/>
          <w:sz w:val="28"/>
          <w:szCs w:val="28"/>
        </w:rPr>
        <w:t xml:space="preserve">регулярный мониторинг изменений законодательства в сфере реализации государственной программы; 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hAnsi="Times New Roman" w:cs="Times New Roman"/>
          <w:sz w:val="28"/>
          <w:szCs w:val="28"/>
        </w:rPr>
        <w:t>реализация мероприятий с учетом результатов проводимого мониторинга, при необходимости – проведение корректировки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3. К организационным рискам реализации подпрограммы можно отнести следующие: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подпрограммы, органов исполнительной власти Чеченской Республики, являющихся участниками реализации отдельных мероприятий подпрограммы, а также организаций, привлекаемых к выполнению работ (оказанию услуг) в рамках государственных заказа;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ограниченность кадровых ресурсов, недостаточная квалификация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специалистов ответственного исполнителя </w:t>
      </w:r>
      <w:r w:rsidRPr="002F4374">
        <w:rPr>
          <w:rFonts w:ascii="Times New Roman" w:eastAsia="Calibri" w:hAnsi="Times New Roman" w:cs="Times New Roman"/>
          <w:sz w:val="28"/>
          <w:szCs w:val="28"/>
        </w:rPr>
        <w:t>и исполнителей подпрограммы, органов исполнительной власти Чеченской Республики, являющихся участниками реализации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3.1. Риск </w:t>
      </w:r>
      <w:r w:rsidR="00314E02">
        <w:rPr>
          <w:rFonts w:ascii="Times New Roman" w:hAnsi="Times New Roman"/>
          <w:sz w:val="28"/>
          <w:szCs w:val="28"/>
        </w:rPr>
        <w:t>«</w:t>
      </w:r>
      <w:r w:rsidRPr="002F4374">
        <w:rPr>
          <w:rFonts w:ascii="Times New Roman" w:hAnsi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подпрограммы, органов исполнительной власти Чеченской Республики, являющихся участниками реализации отдельных мероприятий подпрограммы, а также организаций, привлекаемых к выполнению работ (оказанию услуг) в рамках государственных заказа</w:t>
      </w:r>
      <w:r w:rsidR="00314E02">
        <w:rPr>
          <w:rFonts w:ascii="Times New Roman" w:hAnsi="Times New Roman"/>
          <w:sz w:val="28"/>
          <w:szCs w:val="28"/>
        </w:rPr>
        <w:t>»</w:t>
      </w:r>
      <w:r w:rsidR="00EF505D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В первую очередь данный риск может оказать влияние на эффективность взаимодействия участников реализации подпрограммы, что может повлечь за собой невыполнение цели и задач подпрограммы, снижение эффективности использования ресурсов и качества выполнения мероприятий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Также риск может оказать влияние на реализацию мероприятий по обеспечению сопровождения и модернизации программно-технических комплексов и административно-правовому и хозяйственному обеспечению деятельности </w:t>
      </w:r>
      <w:r w:rsidR="006173BA">
        <w:rPr>
          <w:rFonts w:ascii="Times New Roman" w:hAnsi="Times New Roman"/>
          <w:sz w:val="28"/>
          <w:szCs w:val="28"/>
        </w:rPr>
        <w:t>Министерства</w:t>
      </w:r>
      <w:r w:rsidR="006173BA" w:rsidRPr="006173BA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Pr="002F4374">
        <w:rPr>
          <w:rFonts w:ascii="Times New Roman" w:hAnsi="Times New Roman"/>
          <w:sz w:val="28"/>
          <w:szCs w:val="28"/>
        </w:rPr>
        <w:t xml:space="preserve">, для участия в которых в рамках государственного заказа привлекаются сторонние организации. 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выделение промежуточных этапов и составление детальных оперативных планов реализации мероприятий подпрограммы, осуществление последующего мониторинга их выполнения, в том числе с применением программно-технических комплексов;</w:t>
      </w:r>
    </w:p>
    <w:p w:rsidR="00A82531" w:rsidRPr="002F4374" w:rsidRDefault="00A82531" w:rsidP="006173BA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существующих (формирование новых) координационных и совещательных органов при </w:t>
      </w:r>
      <w:r w:rsidR="006173BA">
        <w:rPr>
          <w:rFonts w:ascii="Times New Roman" w:hAnsi="Times New Roman"/>
          <w:sz w:val="28"/>
          <w:szCs w:val="28"/>
        </w:rPr>
        <w:t>Министерстве</w:t>
      </w:r>
      <w:r w:rsidR="006173BA" w:rsidRPr="006173BA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Pr="002F4374">
        <w:rPr>
          <w:rFonts w:ascii="Times New Roman" w:eastAsia="Calibri" w:hAnsi="Times New Roman" w:cs="Times New Roman"/>
          <w:sz w:val="28"/>
          <w:szCs w:val="28"/>
        </w:rPr>
        <w:t>, для обеспечения должного уровня координации действий исполнителей подпрограммы, а также органов исполнительной власти Чеченской Республики, являющихся участниками реализации отдельных мероприятий подпрограммы;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заблаговременное составление плана государственных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– замена исполнителей работ.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3.2. Риск </w:t>
      </w:r>
      <w:r w:rsidR="00314E02">
        <w:rPr>
          <w:rFonts w:ascii="Times New Roman" w:hAnsi="Times New Roman"/>
          <w:sz w:val="28"/>
          <w:szCs w:val="28"/>
        </w:rPr>
        <w:t>«</w:t>
      </w:r>
      <w:r w:rsidRPr="002F4374">
        <w:rPr>
          <w:rFonts w:ascii="Times New Roman" w:hAnsi="Times New Roman"/>
          <w:sz w:val="28"/>
          <w:szCs w:val="28"/>
        </w:rPr>
        <w:t xml:space="preserve">Ограниченность кадровых ресурсов, недостаточная квалификация </w:t>
      </w:r>
      <w:r>
        <w:rPr>
          <w:rFonts w:ascii="Times New Roman" w:hAnsi="Times New Roman"/>
          <w:sz w:val="28"/>
          <w:szCs w:val="28"/>
        </w:rPr>
        <w:t xml:space="preserve">специалистов ответственного исполнителя </w:t>
      </w:r>
      <w:r w:rsidRPr="002F4374">
        <w:rPr>
          <w:rFonts w:ascii="Times New Roman" w:hAnsi="Times New Roman"/>
          <w:sz w:val="28"/>
          <w:szCs w:val="28"/>
        </w:rPr>
        <w:t>и исполнителей подпрограммы, органов исполнительной власти Чеченской Республики, являющихся участниками реализации подпрограммы</w:t>
      </w:r>
      <w:r w:rsidR="00314E02">
        <w:rPr>
          <w:rFonts w:ascii="Times New Roman" w:hAnsi="Times New Roman"/>
          <w:sz w:val="28"/>
          <w:szCs w:val="28"/>
        </w:rPr>
        <w:t>»</w:t>
      </w:r>
      <w:r w:rsidR="00EF505D">
        <w:rPr>
          <w:rFonts w:ascii="Times New Roman" w:hAnsi="Times New Roman"/>
          <w:sz w:val="28"/>
          <w:szCs w:val="28"/>
        </w:rPr>
        <w:t>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Риск оказывает значительное влияние на реализацию практически всех мероприятий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подпрограммы, осуществля</w:t>
      </w:r>
      <w:r w:rsidR="003A7D3D">
        <w:rPr>
          <w:rFonts w:ascii="Times New Roman" w:hAnsi="Times New Roman"/>
          <w:sz w:val="28"/>
          <w:szCs w:val="28"/>
        </w:rPr>
        <w:t>ю</w:t>
      </w:r>
      <w:r w:rsidRPr="002F4374">
        <w:rPr>
          <w:rFonts w:ascii="Times New Roman" w:hAnsi="Times New Roman"/>
          <w:sz w:val="28"/>
          <w:szCs w:val="28"/>
        </w:rPr>
        <w:t>тся при помощи следующих мер: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назначение постоянных ответственных исполнителей с обеспечением возможности их полноценного участия в реализации мероприятий подпрограммы;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непосредственных исполнителей мероприятий подпрограммы (проведение обучений, семинаров, обеспечение им открытого доступа к методическим и информационным материалам); 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A82531" w:rsidRPr="002F4374" w:rsidRDefault="00A82531" w:rsidP="00A82531">
      <w:pPr>
        <w:pStyle w:val="ConsPlusNormal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2F4374">
        <w:rPr>
          <w:rFonts w:ascii="Times New Roman" w:eastAsia="Calibri" w:hAnsi="Times New Roman" w:cs="Times New Roman"/>
          <w:sz w:val="28"/>
          <w:szCs w:val="28"/>
        </w:rPr>
        <w:t>при необходимости – ротация непосредственных исполнителей мероприятий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pStyle w:val="af7"/>
        <w:spacing w:before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F4374">
        <w:rPr>
          <w:rFonts w:ascii="Times New Roman" w:hAnsi="Times New Roman"/>
          <w:color w:val="auto"/>
          <w:sz w:val="28"/>
          <w:szCs w:val="28"/>
        </w:rPr>
        <w:t>8. Механизм реализации подпрограммы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Текущее управление реализацией подпрограмм</w:t>
      </w:r>
      <w:r w:rsidR="003A7D3D">
        <w:rPr>
          <w:rFonts w:ascii="Times New Roman" w:hAnsi="Times New Roman"/>
          <w:sz w:val="28"/>
          <w:szCs w:val="28"/>
        </w:rPr>
        <w:t>ы</w:t>
      </w:r>
      <w:r w:rsidRPr="002F4374">
        <w:rPr>
          <w:rFonts w:ascii="Times New Roman" w:hAnsi="Times New Roman"/>
          <w:sz w:val="28"/>
          <w:szCs w:val="28"/>
        </w:rPr>
        <w:t xml:space="preserve"> осуществляется </w:t>
      </w:r>
      <w:r w:rsidR="006173BA" w:rsidRPr="006173BA">
        <w:rPr>
          <w:rFonts w:ascii="Times New Roman" w:hAnsi="Times New Roman"/>
          <w:sz w:val="28"/>
          <w:szCs w:val="28"/>
        </w:rPr>
        <w:t>Министерство</w:t>
      </w:r>
      <w:r w:rsidR="006173BA">
        <w:rPr>
          <w:rFonts w:ascii="Times New Roman" w:hAnsi="Times New Roman"/>
          <w:sz w:val="28"/>
          <w:szCs w:val="28"/>
        </w:rPr>
        <w:t>м</w:t>
      </w:r>
      <w:r w:rsidR="006173BA" w:rsidRPr="006173BA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</w:t>
      </w:r>
      <w:r w:rsidRPr="002F4374">
        <w:rPr>
          <w:rFonts w:ascii="Times New Roman" w:hAnsi="Times New Roman"/>
          <w:sz w:val="28"/>
          <w:szCs w:val="28"/>
        </w:rPr>
        <w:t xml:space="preserve">. </w:t>
      </w:r>
    </w:p>
    <w:p w:rsidR="00A82531" w:rsidRPr="002F4374" w:rsidRDefault="006173BA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3BA">
        <w:rPr>
          <w:rFonts w:ascii="Times New Roman" w:hAnsi="Times New Roman"/>
          <w:sz w:val="28"/>
          <w:szCs w:val="28"/>
        </w:rPr>
        <w:t>Министерство автомобильных дорог Чеченской Республики</w:t>
      </w:r>
      <w:r w:rsidR="00A82531" w:rsidRPr="002F4374">
        <w:rPr>
          <w:rFonts w:ascii="Times New Roman" w:hAnsi="Times New Roman"/>
          <w:sz w:val="28"/>
          <w:szCs w:val="28"/>
        </w:rPr>
        <w:t>: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 организует реализацию подпрограммы в целом, а также выполняет мероприятия подпрограммы;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 осуществляет координацию действий участников подпрограммы;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- подготавливает и согласовывает с заинтересованными участниками подпрограммы предложения о внесении изменений в подпрограмму; 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lastRenderedPageBreak/>
        <w:t>- запрашивает у участников подпрограммы информацию, необходимую для проведения мониторинга хода реализации подпрограммы.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Участники подпрограммы: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>- осуществляют реализацию мероприятий подпрограммы в рамках своей компетенции;</w:t>
      </w:r>
    </w:p>
    <w:p w:rsidR="00A82531" w:rsidRPr="002F4374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- представляют </w:t>
      </w:r>
      <w:r w:rsidR="006173BA">
        <w:rPr>
          <w:rFonts w:ascii="Times New Roman" w:hAnsi="Times New Roman"/>
          <w:sz w:val="28"/>
          <w:szCs w:val="28"/>
        </w:rPr>
        <w:t>Министерству</w:t>
      </w:r>
      <w:r w:rsidR="006173BA" w:rsidRPr="006173BA">
        <w:rPr>
          <w:rFonts w:ascii="Times New Roman" w:hAnsi="Times New Roman"/>
          <w:sz w:val="28"/>
          <w:szCs w:val="28"/>
        </w:rPr>
        <w:t xml:space="preserve"> автомобильных дорог Чеченской Республики </w:t>
      </w:r>
      <w:r w:rsidRPr="002F4374">
        <w:rPr>
          <w:rFonts w:ascii="Times New Roman" w:hAnsi="Times New Roman"/>
          <w:sz w:val="28"/>
          <w:szCs w:val="28"/>
        </w:rPr>
        <w:t>информацию об исполнении мероприятий, необходимую для проведения мониторинга реализации подпрограммы.</w:t>
      </w:r>
    </w:p>
    <w:p w:rsidR="00A82531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74">
        <w:rPr>
          <w:rFonts w:ascii="Times New Roman" w:hAnsi="Times New Roman"/>
          <w:sz w:val="28"/>
          <w:szCs w:val="28"/>
        </w:rPr>
        <w:t xml:space="preserve">В процессе реализации подпрограммы </w:t>
      </w:r>
      <w:r w:rsidR="006173BA" w:rsidRPr="006173BA">
        <w:rPr>
          <w:rFonts w:ascii="Times New Roman" w:hAnsi="Times New Roman"/>
          <w:sz w:val="28"/>
          <w:szCs w:val="28"/>
        </w:rPr>
        <w:t xml:space="preserve">Министерство автомобильных дорог Чеченской Республики </w:t>
      </w:r>
      <w:r w:rsidRPr="002F4374">
        <w:rPr>
          <w:rFonts w:ascii="Times New Roman" w:hAnsi="Times New Roman"/>
          <w:sz w:val="28"/>
          <w:szCs w:val="28"/>
        </w:rPr>
        <w:t>вправе по согласованию с участниками подпрограммы принимать решения о внесении изменений в перечни и состав</w:t>
      </w:r>
      <w:r w:rsidRPr="00B329E4">
        <w:rPr>
          <w:rFonts w:ascii="Times New Roman" w:hAnsi="Times New Roman"/>
          <w:sz w:val="28"/>
          <w:szCs w:val="28"/>
        </w:rPr>
        <w:t xml:space="preserve"> мероприятий, сроки их реализации, в объемы бюджетных ассигнований на реализацию мероприятий подпрограммы (в пределах утвержденных лимитов бюджетных ассигнований на реализацию подпрограммы в целом)</w:t>
      </w:r>
      <w:r>
        <w:rPr>
          <w:rFonts w:ascii="Times New Roman" w:hAnsi="Times New Roman"/>
          <w:sz w:val="28"/>
          <w:szCs w:val="28"/>
        </w:rPr>
        <w:t>.</w:t>
      </w:r>
    </w:p>
    <w:p w:rsidR="00A82531" w:rsidRPr="006173BA" w:rsidRDefault="00A82531" w:rsidP="006173BA">
      <w:pPr>
        <w:pStyle w:val="af7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2531" w:rsidRDefault="00A82531" w:rsidP="00A82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220" w:rsidRPr="00A82531" w:rsidRDefault="00821220" w:rsidP="00A82531">
      <w:pPr>
        <w:pStyle w:val="af7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821220" w:rsidRPr="00A82531" w:rsidSect="000533ED">
      <w:footnotePr>
        <w:numFmt w:val="chicago"/>
      </w:footnotePr>
      <w:pgSz w:w="11906" w:h="16838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C4" w:rsidRDefault="00680CC4" w:rsidP="00467D14">
      <w:pPr>
        <w:spacing w:after="0" w:line="240" w:lineRule="auto"/>
      </w:pPr>
      <w:r>
        <w:separator/>
      </w:r>
    </w:p>
  </w:endnote>
  <w:endnote w:type="continuationSeparator" w:id="0">
    <w:p w:rsidR="00680CC4" w:rsidRDefault="00680CC4" w:rsidP="0046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7B" w:rsidRPr="002A619B" w:rsidRDefault="000248FF">
    <w:pPr>
      <w:pStyle w:val="a7"/>
      <w:jc w:val="right"/>
      <w:rPr>
        <w:rFonts w:ascii="Times New Roman" w:hAnsi="Times New Roman"/>
      </w:rPr>
    </w:pPr>
    <w:r w:rsidRPr="002A619B">
      <w:rPr>
        <w:rFonts w:ascii="Times New Roman" w:hAnsi="Times New Roman"/>
      </w:rPr>
      <w:fldChar w:fldCharType="begin"/>
    </w:r>
    <w:r w:rsidR="000B4E7B" w:rsidRPr="002A619B">
      <w:rPr>
        <w:rFonts w:ascii="Times New Roman" w:hAnsi="Times New Roman"/>
      </w:rPr>
      <w:instrText xml:space="preserve"> PAGE   \* MERGEFORMAT </w:instrText>
    </w:r>
    <w:r w:rsidRPr="002A619B">
      <w:rPr>
        <w:rFonts w:ascii="Times New Roman" w:hAnsi="Times New Roman"/>
      </w:rPr>
      <w:fldChar w:fldCharType="separate"/>
    </w:r>
    <w:r w:rsidR="004C5189">
      <w:rPr>
        <w:rFonts w:ascii="Times New Roman" w:hAnsi="Times New Roman"/>
        <w:noProof/>
      </w:rPr>
      <w:t>10</w:t>
    </w:r>
    <w:r w:rsidRPr="002A619B">
      <w:rPr>
        <w:rFonts w:ascii="Times New Roman" w:hAnsi="Times New Roman"/>
      </w:rPr>
      <w:fldChar w:fldCharType="end"/>
    </w:r>
  </w:p>
  <w:p w:rsidR="000B4E7B" w:rsidRDefault="000B4E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C4" w:rsidRDefault="00680CC4" w:rsidP="00467D14">
      <w:pPr>
        <w:spacing w:after="0" w:line="240" w:lineRule="auto"/>
      </w:pPr>
      <w:r>
        <w:separator/>
      </w:r>
    </w:p>
  </w:footnote>
  <w:footnote w:type="continuationSeparator" w:id="0">
    <w:p w:rsidR="00680CC4" w:rsidRDefault="00680CC4" w:rsidP="0046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51"/>
    <w:multiLevelType w:val="hybridMultilevel"/>
    <w:tmpl w:val="1C94E04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52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230D58"/>
    <w:multiLevelType w:val="hybridMultilevel"/>
    <w:tmpl w:val="479C9B24"/>
    <w:lvl w:ilvl="0" w:tplc="D58AC4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55BCE"/>
    <w:multiLevelType w:val="hybridMultilevel"/>
    <w:tmpl w:val="948C2854"/>
    <w:lvl w:ilvl="0" w:tplc="1902AA0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561AB"/>
    <w:multiLevelType w:val="hybridMultilevel"/>
    <w:tmpl w:val="52E479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0F">
      <w:start w:val="1"/>
      <w:numFmt w:val="decimal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E5B4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228CC52E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E07B12"/>
    <w:multiLevelType w:val="hybridMultilevel"/>
    <w:tmpl w:val="4BF2108A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A45303"/>
    <w:multiLevelType w:val="hybridMultilevel"/>
    <w:tmpl w:val="CDDE54A0"/>
    <w:lvl w:ilvl="0" w:tplc="F4307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57688B"/>
    <w:multiLevelType w:val="hybridMultilevel"/>
    <w:tmpl w:val="D0CCB6AC"/>
    <w:lvl w:ilvl="0" w:tplc="BFA22704">
      <w:start w:val="1"/>
      <w:numFmt w:val="bullet"/>
      <w:lvlText w:val="-"/>
      <w:lvlJc w:val="left"/>
      <w:pPr>
        <w:ind w:left="1287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C852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757855"/>
    <w:multiLevelType w:val="multilevel"/>
    <w:tmpl w:val="69BE3FD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81EDC"/>
    <w:multiLevelType w:val="hybridMultilevel"/>
    <w:tmpl w:val="08D08B04"/>
    <w:lvl w:ilvl="0" w:tplc="BFA22704">
      <w:start w:val="1"/>
      <w:numFmt w:val="bullet"/>
      <w:lvlText w:val="-"/>
      <w:lvlJc w:val="left"/>
      <w:pPr>
        <w:ind w:left="1287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20838"/>
    <w:multiLevelType w:val="hybridMultilevel"/>
    <w:tmpl w:val="536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282732"/>
    <w:multiLevelType w:val="multilevel"/>
    <w:tmpl w:val="CB4839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2A427A"/>
    <w:multiLevelType w:val="hybridMultilevel"/>
    <w:tmpl w:val="26DC3E9C"/>
    <w:lvl w:ilvl="0" w:tplc="4816EB5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828BA"/>
    <w:multiLevelType w:val="hybridMultilevel"/>
    <w:tmpl w:val="526C49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D7C73"/>
    <w:multiLevelType w:val="multilevel"/>
    <w:tmpl w:val="39748CC6"/>
    <w:lvl w:ilvl="0">
      <w:start w:val="1"/>
      <w:numFmt w:val="decimal"/>
      <w:lvlText w:val="Основное мероприятие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C2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501074"/>
    <w:multiLevelType w:val="multilevel"/>
    <w:tmpl w:val="39748CC6"/>
    <w:lvl w:ilvl="0">
      <w:start w:val="1"/>
      <w:numFmt w:val="decimal"/>
      <w:lvlText w:val="Основное мероприятие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D864DB"/>
    <w:multiLevelType w:val="hybridMultilevel"/>
    <w:tmpl w:val="4662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76D5"/>
    <w:multiLevelType w:val="hybridMultilevel"/>
    <w:tmpl w:val="1996D532"/>
    <w:lvl w:ilvl="0" w:tplc="4816EB54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284E74"/>
    <w:multiLevelType w:val="hybridMultilevel"/>
    <w:tmpl w:val="EBB4134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B55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970553"/>
    <w:multiLevelType w:val="hybridMultilevel"/>
    <w:tmpl w:val="CA989C94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DC4C94"/>
    <w:multiLevelType w:val="hybridMultilevel"/>
    <w:tmpl w:val="536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C4300"/>
    <w:multiLevelType w:val="hybridMultilevel"/>
    <w:tmpl w:val="57B8C9B0"/>
    <w:lvl w:ilvl="0" w:tplc="3FD892BA">
      <w:start w:val="1"/>
      <w:numFmt w:val="bullet"/>
      <w:lvlText w:val="-"/>
      <w:lvlJc w:val="left"/>
      <w:pPr>
        <w:ind w:left="1287" w:hanging="360"/>
      </w:pPr>
      <w:rPr>
        <w:rFonts w:ascii="Microsoft YaHei" w:eastAsia="Microsoft YaHei" w:hAnsi="Microsoft Ya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E8791E"/>
    <w:multiLevelType w:val="hybridMultilevel"/>
    <w:tmpl w:val="9D8A5568"/>
    <w:lvl w:ilvl="0" w:tplc="D5B66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FB3CA8"/>
    <w:multiLevelType w:val="hybridMultilevel"/>
    <w:tmpl w:val="DDBE69B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BA0939"/>
    <w:multiLevelType w:val="hybridMultilevel"/>
    <w:tmpl w:val="FA38C63E"/>
    <w:lvl w:ilvl="0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5DB94FF9"/>
    <w:multiLevelType w:val="multilevel"/>
    <w:tmpl w:val="39748CC6"/>
    <w:lvl w:ilvl="0">
      <w:start w:val="1"/>
      <w:numFmt w:val="decimal"/>
      <w:lvlText w:val="Основное мероприятие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F01243"/>
    <w:multiLevelType w:val="hybridMultilevel"/>
    <w:tmpl w:val="9DF69470"/>
    <w:lvl w:ilvl="0" w:tplc="BFA22704">
      <w:start w:val="1"/>
      <w:numFmt w:val="bullet"/>
      <w:lvlText w:val="-"/>
      <w:lvlJc w:val="left"/>
      <w:pPr>
        <w:ind w:left="1287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A677F"/>
    <w:multiLevelType w:val="multilevel"/>
    <w:tmpl w:val="2B92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CE74F8"/>
    <w:multiLevelType w:val="hybridMultilevel"/>
    <w:tmpl w:val="536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C2071"/>
    <w:multiLevelType w:val="hybridMultilevel"/>
    <w:tmpl w:val="A3C09C64"/>
    <w:lvl w:ilvl="0" w:tplc="8FA8A4F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702F4C"/>
    <w:multiLevelType w:val="hybridMultilevel"/>
    <w:tmpl w:val="64D83AF8"/>
    <w:lvl w:ilvl="0" w:tplc="4816EB54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D1D02E9"/>
    <w:multiLevelType w:val="hybridMultilevel"/>
    <w:tmpl w:val="66CAF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4B3FB5"/>
    <w:multiLevelType w:val="hybridMultilevel"/>
    <w:tmpl w:val="A3988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7"/>
  </w:num>
  <w:num w:numId="5">
    <w:abstractNumId w:val="10"/>
  </w:num>
  <w:num w:numId="6">
    <w:abstractNumId w:val="28"/>
  </w:num>
  <w:num w:numId="7">
    <w:abstractNumId w:val="42"/>
  </w:num>
  <w:num w:numId="8">
    <w:abstractNumId w:val="36"/>
  </w:num>
  <w:num w:numId="9">
    <w:abstractNumId w:val="6"/>
  </w:num>
  <w:num w:numId="10">
    <w:abstractNumId w:val="12"/>
  </w:num>
  <w:num w:numId="11">
    <w:abstractNumId w:val="0"/>
  </w:num>
  <w:num w:numId="12">
    <w:abstractNumId w:val="38"/>
  </w:num>
  <w:num w:numId="13">
    <w:abstractNumId w:val="29"/>
  </w:num>
  <w:num w:numId="14">
    <w:abstractNumId w:val="31"/>
  </w:num>
  <w:num w:numId="15">
    <w:abstractNumId w:val="4"/>
  </w:num>
  <w:num w:numId="16">
    <w:abstractNumId w:val="20"/>
  </w:num>
  <w:num w:numId="17">
    <w:abstractNumId w:val="34"/>
  </w:num>
  <w:num w:numId="18">
    <w:abstractNumId w:val="5"/>
  </w:num>
  <w:num w:numId="19">
    <w:abstractNumId w:val="27"/>
  </w:num>
  <w:num w:numId="20">
    <w:abstractNumId w:val="21"/>
  </w:num>
  <w:num w:numId="21">
    <w:abstractNumId w:val="16"/>
  </w:num>
  <w:num w:numId="22">
    <w:abstractNumId w:val="22"/>
  </w:num>
  <w:num w:numId="23">
    <w:abstractNumId w:val="41"/>
  </w:num>
  <w:num w:numId="24">
    <w:abstractNumId w:val="11"/>
  </w:num>
  <w:num w:numId="25">
    <w:abstractNumId w:val="1"/>
  </w:num>
  <w:num w:numId="26">
    <w:abstractNumId w:val="14"/>
  </w:num>
  <w:num w:numId="27">
    <w:abstractNumId w:val="23"/>
  </w:num>
  <w:num w:numId="28">
    <w:abstractNumId w:val="40"/>
  </w:num>
  <w:num w:numId="29">
    <w:abstractNumId w:val="2"/>
  </w:num>
  <w:num w:numId="30">
    <w:abstractNumId w:val="39"/>
  </w:num>
  <w:num w:numId="31">
    <w:abstractNumId w:val="8"/>
  </w:num>
  <w:num w:numId="32">
    <w:abstractNumId w:val="18"/>
  </w:num>
  <w:num w:numId="33">
    <w:abstractNumId w:val="19"/>
  </w:num>
  <w:num w:numId="34">
    <w:abstractNumId w:val="32"/>
  </w:num>
  <w:num w:numId="35">
    <w:abstractNumId w:val="3"/>
  </w:num>
  <w:num w:numId="36">
    <w:abstractNumId w:val="26"/>
  </w:num>
  <w:num w:numId="37">
    <w:abstractNumId w:val="7"/>
  </w:num>
  <w:num w:numId="38">
    <w:abstractNumId w:val="33"/>
  </w:num>
  <w:num w:numId="39">
    <w:abstractNumId w:val="25"/>
  </w:num>
  <w:num w:numId="40">
    <w:abstractNumId w:val="30"/>
  </w:num>
  <w:num w:numId="41">
    <w:abstractNumId w:val="13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759DD"/>
    <w:rsid w:val="00000A85"/>
    <w:rsid w:val="00006D3F"/>
    <w:rsid w:val="000079D0"/>
    <w:rsid w:val="00012ED2"/>
    <w:rsid w:val="00023AA4"/>
    <w:rsid w:val="00024474"/>
    <w:rsid w:val="000248FF"/>
    <w:rsid w:val="00026C28"/>
    <w:rsid w:val="00030159"/>
    <w:rsid w:val="00036989"/>
    <w:rsid w:val="00036C1E"/>
    <w:rsid w:val="00037DAF"/>
    <w:rsid w:val="00043621"/>
    <w:rsid w:val="00043788"/>
    <w:rsid w:val="00043F77"/>
    <w:rsid w:val="00047579"/>
    <w:rsid w:val="000533ED"/>
    <w:rsid w:val="000545A7"/>
    <w:rsid w:val="000567C6"/>
    <w:rsid w:val="00056F07"/>
    <w:rsid w:val="00057081"/>
    <w:rsid w:val="00061D30"/>
    <w:rsid w:val="0006206B"/>
    <w:rsid w:val="000650AE"/>
    <w:rsid w:val="00072AB6"/>
    <w:rsid w:val="00074B42"/>
    <w:rsid w:val="00075108"/>
    <w:rsid w:val="00077627"/>
    <w:rsid w:val="00080B93"/>
    <w:rsid w:val="00081D2B"/>
    <w:rsid w:val="00082384"/>
    <w:rsid w:val="00082745"/>
    <w:rsid w:val="0008352A"/>
    <w:rsid w:val="00091449"/>
    <w:rsid w:val="00091830"/>
    <w:rsid w:val="00092358"/>
    <w:rsid w:val="0009420E"/>
    <w:rsid w:val="000A3D44"/>
    <w:rsid w:val="000A6748"/>
    <w:rsid w:val="000B4E7B"/>
    <w:rsid w:val="000C07D8"/>
    <w:rsid w:val="000C2BC1"/>
    <w:rsid w:val="000D058A"/>
    <w:rsid w:val="000D1238"/>
    <w:rsid w:val="000D53A5"/>
    <w:rsid w:val="000E17C0"/>
    <w:rsid w:val="000F09A7"/>
    <w:rsid w:val="000F1131"/>
    <w:rsid w:val="000F62FD"/>
    <w:rsid w:val="001031F0"/>
    <w:rsid w:val="001034BA"/>
    <w:rsid w:val="00104812"/>
    <w:rsid w:val="00114C9A"/>
    <w:rsid w:val="00123695"/>
    <w:rsid w:val="00126985"/>
    <w:rsid w:val="0013029B"/>
    <w:rsid w:val="00131A64"/>
    <w:rsid w:val="00134B73"/>
    <w:rsid w:val="00152AE6"/>
    <w:rsid w:val="001548F9"/>
    <w:rsid w:val="001578D9"/>
    <w:rsid w:val="00157EAF"/>
    <w:rsid w:val="00161F84"/>
    <w:rsid w:val="00175969"/>
    <w:rsid w:val="00181012"/>
    <w:rsid w:val="001827E3"/>
    <w:rsid w:val="00185809"/>
    <w:rsid w:val="00186CAB"/>
    <w:rsid w:val="00192EC6"/>
    <w:rsid w:val="001979A8"/>
    <w:rsid w:val="001A5A04"/>
    <w:rsid w:val="001A60EB"/>
    <w:rsid w:val="001B3D54"/>
    <w:rsid w:val="001B6D6E"/>
    <w:rsid w:val="001C29E3"/>
    <w:rsid w:val="001C3262"/>
    <w:rsid w:val="001C523D"/>
    <w:rsid w:val="001D2BC1"/>
    <w:rsid w:val="001D53F2"/>
    <w:rsid w:val="001D5EE5"/>
    <w:rsid w:val="001D7A0B"/>
    <w:rsid w:val="001D7F0F"/>
    <w:rsid w:val="001E4360"/>
    <w:rsid w:val="001E4F0A"/>
    <w:rsid w:val="001E6501"/>
    <w:rsid w:val="001E72F7"/>
    <w:rsid w:val="001E79BB"/>
    <w:rsid w:val="001E7A07"/>
    <w:rsid w:val="001F3E23"/>
    <w:rsid w:val="002010A2"/>
    <w:rsid w:val="00210D9A"/>
    <w:rsid w:val="002138A4"/>
    <w:rsid w:val="00214CBF"/>
    <w:rsid w:val="00217A3D"/>
    <w:rsid w:val="00225D8D"/>
    <w:rsid w:val="00225E7B"/>
    <w:rsid w:val="00230E46"/>
    <w:rsid w:val="00233521"/>
    <w:rsid w:val="00233D4B"/>
    <w:rsid w:val="002361D7"/>
    <w:rsid w:val="00237F5F"/>
    <w:rsid w:val="002429A2"/>
    <w:rsid w:val="00246746"/>
    <w:rsid w:val="00246EF1"/>
    <w:rsid w:val="00247C7B"/>
    <w:rsid w:val="00255AE3"/>
    <w:rsid w:val="00260907"/>
    <w:rsid w:val="00261C23"/>
    <w:rsid w:val="00262399"/>
    <w:rsid w:val="00262911"/>
    <w:rsid w:val="002664E3"/>
    <w:rsid w:val="00270295"/>
    <w:rsid w:val="0027295B"/>
    <w:rsid w:val="00277CB3"/>
    <w:rsid w:val="0028049B"/>
    <w:rsid w:val="002845DA"/>
    <w:rsid w:val="00285814"/>
    <w:rsid w:val="002867F6"/>
    <w:rsid w:val="00286849"/>
    <w:rsid w:val="002943CE"/>
    <w:rsid w:val="002A0E43"/>
    <w:rsid w:val="002A386B"/>
    <w:rsid w:val="002A619B"/>
    <w:rsid w:val="002B0360"/>
    <w:rsid w:val="002B592A"/>
    <w:rsid w:val="002B6378"/>
    <w:rsid w:val="002D2CD2"/>
    <w:rsid w:val="002E23B6"/>
    <w:rsid w:val="002E4D2F"/>
    <w:rsid w:val="002E6C8D"/>
    <w:rsid w:val="002E6F63"/>
    <w:rsid w:val="002E7515"/>
    <w:rsid w:val="002E7BA9"/>
    <w:rsid w:val="002F4374"/>
    <w:rsid w:val="002F4466"/>
    <w:rsid w:val="00300A54"/>
    <w:rsid w:val="003015EC"/>
    <w:rsid w:val="00304AE3"/>
    <w:rsid w:val="003071B6"/>
    <w:rsid w:val="00314E02"/>
    <w:rsid w:val="00317161"/>
    <w:rsid w:val="00321305"/>
    <w:rsid w:val="00322816"/>
    <w:rsid w:val="0032755B"/>
    <w:rsid w:val="003303D7"/>
    <w:rsid w:val="00331CD8"/>
    <w:rsid w:val="0034641D"/>
    <w:rsid w:val="00346901"/>
    <w:rsid w:val="0035014C"/>
    <w:rsid w:val="00351AC7"/>
    <w:rsid w:val="003522DD"/>
    <w:rsid w:val="003527FD"/>
    <w:rsid w:val="00353361"/>
    <w:rsid w:val="00362E11"/>
    <w:rsid w:val="00372909"/>
    <w:rsid w:val="003738F1"/>
    <w:rsid w:val="00377307"/>
    <w:rsid w:val="003776BD"/>
    <w:rsid w:val="00385667"/>
    <w:rsid w:val="00386A44"/>
    <w:rsid w:val="00390959"/>
    <w:rsid w:val="003930FF"/>
    <w:rsid w:val="003A49F9"/>
    <w:rsid w:val="003A7D3D"/>
    <w:rsid w:val="003B2309"/>
    <w:rsid w:val="003B3342"/>
    <w:rsid w:val="003C151C"/>
    <w:rsid w:val="003C23FF"/>
    <w:rsid w:val="003C4CEC"/>
    <w:rsid w:val="003C6094"/>
    <w:rsid w:val="003D0626"/>
    <w:rsid w:val="003D68AC"/>
    <w:rsid w:val="003E6943"/>
    <w:rsid w:val="003E6EB1"/>
    <w:rsid w:val="003F04D4"/>
    <w:rsid w:val="003F0FED"/>
    <w:rsid w:val="003F148E"/>
    <w:rsid w:val="003F25A2"/>
    <w:rsid w:val="003F6BC7"/>
    <w:rsid w:val="00400125"/>
    <w:rsid w:val="0040108F"/>
    <w:rsid w:val="0040126A"/>
    <w:rsid w:val="004021C1"/>
    <w:rsid w:val="0040642D"/>
    <w:rsid w:val="004107E6"/>
    <w:rsid w:val="0041288B"/>
    <w:rsid w:val="004179A3"/>
    <w:rsid w:val="004202BB"/>
    <w:rsid w:val="00421477"/>
    <w:rsid w:val="00423B93"/>
    <w:rsid w:val="00424EEC"/>
    <w:rsid w:val="0043323D"/>
    <w:rsid w:val="00437A47"/>
    <w:rsid w:val="0044450C"/>
    <w:rsid w:val="00455CBB"/>
    <w:rsid w:val="00467D14"/>
    <w:rsid w:val="004708A8"/>
    <w:rsid w:val="00475357"/>
    <w:rsid w:val="00475CAE"/>
    <w:rsid w:val="00476525"/>
    <w:rsid w:val="00476ACD"/>
    <w:rsid w:val="004820A4"/>
    <w:rsid w:val="0048697F"/>
    <w:rsid w:val="00494BF3"/>
    <w:rsid w:val="00496258"/>
    <w:rsid w:val="004B3AE4"/>
    <w:rsid w:val="004C0835"/>
    <w:rsid w:val="004C1700"/>
    <w:rsid w:val="004C3CE4"/>
    <w:rsid w:val="004C5189"/>
    <w:rsid w:val="004D0896"/>
    <w:rsid w:val="004D20D8"/>
    <w:rsid w:val="004E192E"/>
    <w:rsid w:val="004E3509"/>
    <w:rsid w:val="004E44D5"/>
    <w:rsid w:val="004F4562"/>
    <w:rsid w:val="004F654C"/>
    <w:rsid w:val="00502E62"/>
    <w:rsid w:val="00506E3C"/>
    <w:rsid w:val="00507C8A"/>
    <w:rsid w:val="00512198"/>
    <w:rsid w:val="00516493"/>
    <w:rsid w:val="00516685"/>
    <w:rsid w:val="00523CE7"/>
    <w:rsid w:val="00526599"/>
    <w:rsid w:val="005300C3"/>
    <w:rsid w:val="0053279D"/>
    <w:rsid w:val="00537CDA"/>
    <w:rsid w:val="0054218B"/>
    <w:rsid w:val="00542918"/>
    <w:rsid w:val="005431B4"/>
    <w:rsid w:val="0055655F"/>
    <w:rsid w:val="005623AC"/>
    <w:rsid w:val="005656F9"/>
    <w:rsid w:val="00566221"/>
    <w:rsid w:val="00567653"/>
    <w:rsid w:val="005716BB"/>
    <w:rsid w:val="00571B8D"/>
    <w:rsid w:val="00573053"/>
    <w:rsid w:val="005842C8"/>
    <w:rsid w:val="00586F11"/>
    <w:rsid w:val="00590FC1"/>
    <w:rsid w:val="00593CFF"/>
    <w:rsid w:val="005A43D0"/>
    <w:rsid w:val="005A6040"/>
    <w:rsid w:val="005B2E89"/>
    <w:rsid w:val="005B32AF"/>
    <w:rsid w:val="005B41C8"/>
    <w:rsid w:val="005B652D"/>
    <w:rsid w:val="005C253B"/>
    <w:rsid w:val="005C25EC"/>
    <w:rsid w:val="005D36CD"/>
    <w:rsid w:val="005D446C"/>
    <w:rsid w:val="005D473A"/>
    <w:rsid w:val="005D5027"/>
    <w:rsid w:val="005D5E90"/>
    <w:rsid w:val="005D6D2A"/>
    <w:rsid w:val="005D791A"/>
    <w:rsid w:val="005F20B5"/>
    <w:rsid w:val="005F3393"/>
    <w:rsid w:val="005F3876"/>
    <w:rsid w:val="005F5022"/>
    <w:rsid w:val="005F7B33"/>
    <w:rsid w:val="00604A66"/>
    <w:rsid w:val="00605527"/>
    <w:rsid w:val="00610EA8"/>
    <w:rsid w:val="0061395A"/>
    <w:rsid w:val="00615121"/>
    <w:rsid w:val="00615268"/>
    <w:rsid w:val="006173BA"/>
    <w:rsid w:val="00617815"/>
    <w:rsid w:val="00617B95"/>
    <w:rsid w:val="0062109B"/>
    <w:rsid w:val="006220D1"/>
    <w:rsid w:val="00622375"/>
    <w:rsid w:val="00622417"/>
    <w:rsid w:val="006232B1"/>
    <w:rsid w:val="00627247"/>
    <w:rsid w:val="00630CB7"/>
    <w:rsid w:val="00637AF7"/>
    <w:rsid w:val="00642F0E"/>
    <w:rsid w:val="00643CBF"/>
    <w:rsid w:val="0065142E"/>
    <w:rsid w:val="00653AF2"/>
    <w:rsid w:val="006549C0"/>
    <w:rsid w:val="00655942"/>
    <w:rsid w:val="0065629A"/>
    <w:rsid w:val="00656FA3"/>
    <w:rsid w:val="00670395"/>
    <w:rsid w:val="0067296B"/>
    <w:rsid w:val="0067401F"/>
    <w:rsid w:val="0067606A"/>
    <w:rsid w:val="00680CC4"/>
    <w:rsid w:val="00690BA5"/>
    <w:rsid w:val="00696390"/>
    <w:rsid w:val="006A0409"/>
    <w:rsid w:val="006A489D"/>
    <w:rsid w:val="006A5B4A"/>
    <w:rsid w:val="006B0067"/>
    <w:rsid w:val="006B1466"/>
    <w:rsid w:val="006B304C"/>
    <w:rsid w:val="006C6068"/>
    <w:rsid w:val="006C6428"/>
    <w:rsid w:val="006D213D"/>
    <w:rsid w:val="006D24C2"/>
    <w:rsid w:val="006E13BC"/>
    <w:rsid w:val="006E1999"/>
    <w:rsid w:val="006E294B"/>
    <w:rsid w:val="006E6C1D"/>
    <w:rsid w:val="006F27FA"/>
    <w:rsid w:val="006F2DA0"/>
    <w:rsid w:val="007031B5"/>
    <w:rsid w:val="00706E03"/>
    <w:rsid w:val="00706F45"/>
    <w:rsid w:val="00710665"/>
    <w:rsid w:val="007115D4"/>
    <w:rsid w:val="00712960"/>
    <w:rsid w:val="00723EFC"/>
    <w:rsid w:val="00724305"/>
    <w:rsid w:val="007256E1"/>
    <w:rsid w:val="00725B42"/>
    <w:rsid w:val="00735DBC"/>
    <w:rsid w:val="00741E64"/>
    <w:rsid w:val="00746FB8"/>
    <w:rsid w:val="007560C0"/>
    <w:rsid w:val="00756BA0"/>
    <w:rsid w:val="00756FEA"/>
    <w:rsid w:val="0076555C"/>
    <w:rsid w:val="0077591F"/>
    <w:rsid w:val="00780AE2"/>
    <w:rsid w:val="007815C5"/>
    <w:rsid w:val="0078236D"/>
    <w:rsid w:val="00782FA0"/>
    <w:rsid w:val="00785458"/>
    <w:rsid w:val="00786076"/>
    <w:rsid w:val="007900AC"/>
    <w:rsid w:val="00794F63"/>
    <w:rsid w:val="007952D4"/>
    <w:rsid w:val="0079559A"/>
    <w:rsid w:val="00797DB4"/>
    <w:rsid w:val="007A2AED"/>
    <w:rsid w:val="007A2BC0"/>
    <w:rsid w:val="007A5329"/>
    <w:rsid w:val="007A6C04"/>
    <w:rsid w:val="007B1892"/>
    <w:rsid w:val="007B2C2E"/>
    <w:rsid w:val="007B4675"/>
    <w:rsid w:val="007B7C8A"/>
    <w:rsid w:val="007C04AF"/>
    <w:rsid w:val="007C730F"/>
    <w:rsid w:val="007D4C9C"/>
    <w:rsid w:val="007D660D"/>
    <w:rsid w:val="007D6FD6"/>
    <w:rsid w:val="007D787D"/>
    <w:rsid w:val="007E2525"/>
    <w:rsid w:val="007E3FDF"/>
    <w:rsid w:val="007E5F53"/>
    <w:rsid w:val="007F1AAB"/>
    <w:rsid w:val="007F1FC8"/>
    <w:rsid w:val="007F3EA6"/>
    <w:rsid w:val="007F667E"/>
    <w:rsid w:val="007F6B76"/>
    <w:rsid w:val="008015C6"/>
    <w:rsid w:val="00811FBA"/>
    <w:rsid w:val="00815592"/>
    <w:rsid w:val="00821220"/>
    <w:rsid w:val="0082208D"/>
    <w:rsid w:val="00824325"/>
    <w:rsid w:val="008303DF"/>
    <w:rsid w:val="00830B8D"/>
    <w:rsid w:val="00835503"/>
    <w:rsid w:val="00835F2D"/>
    <w:rsid w:val="00836C99"/>
    <w:rsid w:val="008441C8"/>
    <w:rsid w:val="0084490B"/>
    <w:rsid w:val="008453D0"/>
    <w:rsid w:val="00845590"/>
    <w:rsid w:val="00846572"/>
    <w:rsid w:val="00850A2E"/>
    <w:rsid w:val="00851916"/>
    <w:rsid w:val="00861835"/>
    <w:rsid w:val="0087327F"/>
    <w:rsid w:val="008735E1"/>
    <w:rsid w:val="00881891"/>
    <w:rsid w:val="008878C2"/>
    <w:rsid w:val="008939A8"/>
    <w:rsid w:val="008978FF"/>
    <w:rsid w:val="008A0336"/>
    <w:rsid w:val="008A0725"/>
    <w:rsid w:val="008A4ABB"/>
    <w:rsid w:val="008C1A14"/>
    <w:rsid w:val="008C21B7"/>
    <w:rsid w:val="008C553D"/>
    <w:rsid w:val="008D3A8C"/>
    <w:rsid w:val="008D4781"/>
    <w:rsid w:val="008D4EBF"/>
    <w:rsid w:val="008D5381"/>
    <w:rsid w:val="008D75B3"/>
    <w:rsid w:val="008E1B3D"/>
    <w:rsid w:val="008E44B7"/>
    <w:rsid w:val="008E5AFF"/>
    <w:rsid w:val="008F4FDB"/>
    <w:rsid w:val="008F6859"/>
    <w:rsid w:val="008F6C81"/>
    <w:rsid w:val="009027DF"/>
    <w:rsid w:val="00915930"/>
    <w:rsid w:val="00923259"/>
    <w:rsid w:val="009248FE"/>
    <w:rsid w:val="00937670"/>
    <w:rsid w:val="00941524"/>
    <w:rsid w:val="00944C6B"/>
    <w:rsid w:val="00960AA4"/>
    <w:rsid w:val="00961526"/>
    <w:rsid w:val="00961D49"/>
    <w:rsid w:val="00963FE0"/>
    <w:rsid w:val="00965060"/>
    <w:rsid w:val="009670C9"/>
    <w:rsid w:val="009754FC"/>
    <w:rsid w:val="00975C34"/>
    <w:rsid w:val="00976860"/>
    <w:rsid w:val="0098044D"/>
    <w:rsid w:val="00980C46"/>
    <w:rsid w:val="0098214D"/>
    <w:rsid w:val="009936F2"/>
    <w:rsid w:val="009963B2"/>
    <w:rsid w:val="00997BBB"/>
    <w:rsid w:val="009A5121"/>
    <w:rsid w:val="009A664A"/>
    <w:rsid w:val="009A7228"/>
    <w:rsid w:val="009B1521"/>
    <w:rsid w:val="009C15E1"/>
    <w:rsid w:val="009D0E06"/>
    <w:rsid w:val="009D177A"/>
    <w:rsid w:val="009E06BC"/>
    <w:rsid w:val="009E7C9F"/>
    <w:rsid w:val="009F03D9"/>
    <w:rsid w:val="009F3BBD"/>
    <w:rsid w:val="009F45C2"/>
    <w:rsid w:val="009F531E"/>
    <w:rsid w:val="009F59E2"/>
    <w:rsid w:val="009F7D13"/>
    <w:rsid w:val="00A0255D"/>
    <w:rsid w:val="00A04506"/>
    <w:rsid w:val="00A063A2"/>
    <w:rsid w:val="00A12368"/>
    <w:rsid w:val="00A22902"/>
    <w:rsid w:val="00A36E7A"/>
    <w:rsid w:val="00A402C2"/>
    <w:rsid w:val="00A44D87"/>
    <w:rsid w:val="00A51375"/>
    <w:rsid w:val="00A52D0B"/>
    <w:rsid w:val="00A53782"/>
    <w:rsid w:val="00A605DB"/>
    <w:rsid w:val="00A6195C"/>
    <w:rsid w:val="00A65CDB"/>
    <w:rsid w:val="00A673A5"/>
    <w:rsid w:val="00A701EF"/>
    <w:rsid w:val="00A80C8E"/>
    <w:rsid w:val="00A8199E"/>
    <w:rsid w:val="00A82531"/>
    <w:rsid w:val="00A82C03"/>
    <w:rsid w:val="00A90521"/>
    <w:rsid w:val="00AB0DA6"/>
    <w:rsid w:val="00AB22B9"/>
    <w:rsid w:val="00AB5C2B"/>
    <w:rsid w:val="00AC03C2"/>
    <w:rsid w:val="00AC3496"/>
    <w:rsid w:val="00AD551D"/>
    <w:rsid w:val="00AE2D56"/>
    <w:rsid w:val="00AE6699"/>
    <w:rsid w:val="00AE7146"/>
    <w:rsid w:val="00AE77F9"/>
    <w:rsid w:val="00AF0D50"/>
    <w:rsid w:val="00AF1B2E"/>
    <w:rsid w:val="00AF3BD0"/>
    <w:rsid w:val="00AF5F9A"/>
    <w:rsid w:val="00AF6E29"/>
    <w:rsid w:val="00B046EE"/>
    <w:rsid w:val="00B072AB"/>
    <w:rsid w:val="00B13016"/>
    <w:rsid w:val="00B22CCA"/>
    <w:rsid w:val="00B23B2E"/>
    <w:rsid w:val="00B26BEA"/>
    <w:rsid w:val="00B30A65"/>
    <w:rsid w:val="00B327A6"/>
    <w:rsid w:val="00B329E4"/>
    <w:rsid w:val="00B452CF"/>
    <w:rsid w:val="00B5788B"/>
    <w:rsid w:val="00B77FBF"/>
    <w:rsid w:val="00B82B18"/>
    <w:rsid w:val="00B84A92"/>
    <w:rsid w:val="00B92BB7"/>
    <w:rsid w:val="00B94C95"/>
    <w:rsid w:val="00BA1FE8"/>
    <w:rsid w:val="00BB0710"/>
    <w:rsid w:val="00BB25B3"/>
    <w:rsid w:val="00BC066C"/>
    <w:rsid w:val="00BC2DE9"/>
    <w:rsid w:val="00BC6963"/>
    <w:rsid w:val="00BD216C"/>
    <w:rsid w:val="00BD2718"/>
    <w:rsid w:val="00BD3104"/>
    <w:rsid w:val="00BD50C8"/>
    <w:rsid w:val="00BD6127"/>
    <w:rsid w:val="00BE0BFE"/>
    <w:rsid w:val="00BE211E"/>
    <w:rsid w:val="00BE4A15"/>
    <w:rsid w:val="00C06A68"/>
    <w:rsid w:val="00C11F8B"/>
    <w:rsid w:val="00C14983"/>
    <w:rsid w:val="00C21CC9"/>
    <w:rsid w:val="00C249B7"/>
    <w:rsid w:val="00C276E9"/>
    <w:rsid w:val="00C327F8"/>
    <w:rsid w:val="00C538E3"/>
    <w:rsid w:val="00C64504"/>
    <w:rsid w:val="00C656CB"/>
    <w:rsid w:val="00C74CDF"/>
    <w:rsid w:val="00C74E49"/>
    <w:rsid w:val="00C80514"/>
    <w:rsid w:val="00C82BC9"/>
    <w:rsid w:val="00C82D9A"/>
    <w:rsid w:val="00C85FBB"/>
    <w:rsid w:val="00C91D17"/>
    <w:rsid w:val="00C92857"/>
    <w:rsid w:val="00CA41BF"/>
    <w:rsid w:val="00CA424C"/>
    <w:rsid w:val="00CB098E"/>
    <w:rsid w:val="00CB18E2"/>
    <w:rsid w:val="00CB2089"/>
    <w:rsid w:val="00CB5ECB"/>
    <w:rsid w:val="00CC45F0"/>
    <w:rsid w:val="00CD5B02"/>
    <w:rsid w:val="00CD613A"/>
    <w:rsid w:val="00CD640D"/>
    <w:rsid w:val="00CE0BB7"/>
    <w:rsid w:val="00CE17BB"/>
    <w:rsid w:val="00CE2EEE"/>
    <w:rsid w:val="00CE4D8C"/>
    <w:rsid w:val="00CE51DE"/>
    <w:rsid w:val="00CE5B27"/>
    <w:rsid w:val="00CE654E"/>
    <w:rsid w:val="00CF2CE0"/>
    <w:rsid w:val="00CF4340"/>
    <w:rsid w:val="00D01E01"/>
    <w:rsid w:val="00D057D3"/>
    <w:rsid w:val="00D11893"/>
    <w:rsid w:val="00D123B6"/>
    <w:rsid w:val="00D24113"/>
    <w:rsid w:val="00D263D0"/>
    <w:rsid w:val="00D34CA6"/>
    <w:rsid w:val="00D3607F"/>
    <w:rsid w:val="00D4122E"/>
    <w:rsid w:val="00D4141A"/>
    <w:rsid w:val="00D51B19"/>
    <w:rsid w:val="00D51DBF"/>
    <w:rsid w:val="00D524D8"/>
    <w:rsid w:val="00D5365B"/>
    <w:rsid w:val="00D660CE"/>
    <w:rsid w:val="00D76070"/>
    <w:rsid w:val="00D876A0"/>
    <w:rsid w:val="00DA1B34"/>
    <w:rsid w:val="00DA21D5"/>
    <w:rsid w:val="00DA670F"/>
    <w:rsid w:val="00DB04EA"/>
    <w:rsid w:val="00DB16B5"/>
    <w:rsid w:val="00DB5EB0"/>
    <w:rsid w:val="00DB660C"/>
    <w:rsid w:val="00DC453B"/>
    <w:rsid w:val="00DC50A5"/>
    <w:rsid w:val="00DD4304"/>
    <w:rsid w:val="00DD537B"/>
    <w:rsid w:val="00DD6A48"/>
    <w:rsid w:val="00DD7FCE"/>
    <w:rsid w:val="00DE2EF3"/>
    <w:rsid w:val="00DE4486"/>
    <w:rsid w:val="00DE5B1A"/>
    <w:rsid w:val="00DE6BA0"/>
    <w:rsid w:val="00DE72F6"/>
    <w:rsid w:val="00DE77FE"/>
    <w:rsid w:val="00DE7F05"/>
    <w:rsid w:val="00DF0B02"/>
    <w:rsid w:val="00DF22AA"/>
    <w:rsid w:val="00DF4E7D"/>
    <w:rsid w:val="00DF7EE7"/>
    <w:rsid w:val="00E0655F"/>
    <w:rsid w:val="00E123C5"/>
    <w:rsid w:val="00E12892"/>
    <w:rsid w:val="00E13A08"/>
    <w:rsid w:val="00E17069"/>
    <w:rsid w:val="00E236E2"/>
    <w:rsid w:val="00E274E2"/>
    <w:rsid w:val="00E33125"/>
    <w:rsid w:val="00E365F4"/>
    <w:rsid w:val="00E372EE"/>
    <w:rsid w:val="00E416EA"/>
    <w:rsid w:val="00E43EC7"/>
    <w:rsid w:val="00E460AD"/>
    <w:rsid w:val="00E57CCD"/>
    <w:rsid w:val="00E61258"/>
    <w:rsid w:val="00E6330E"/>
    <w:rsid w:val="00E64802"/>
    <w:rsid w:val="00E64D5A"/>
    <w:rsid w:val="00E759DD"/>
    <w:rsid w:val="00E83BB2"/>
    <w:rsid w:val="00E86773"/>
    <w:rsid w:val="00E93441"/>
    <w:rsid w:val="00EA74AF"/>
    <w:rsid w:val="00EB1CD5"/>
    <w:rsid w:val="00EB20A9"/>
    <w:rsid w:val="00EB7F8B"/>
    <w:rsid w:val="00EC64F7"/>
    <w:rsid w:val="00EC7601"/>
    <w:rsid w:val="00ED2E91"/>
    <w:rsid w:val="00ED52EE"/>
    <w:rsid w:val="00ED7956"/>
    <w:rsid w:val="00EE0A6C"/>
    <w:rsid w:val="00EE218A"/>
    <w:rsid w:val="00EE4406"/>
    <w:rsid w:val="00EE67EA"/>
    <w:rsid w:val="00EF505D"/>
    <w:rsid w:val="00EF600A"/>
    <w:rsid w:val="00F00879"/>
    <w:rsid w:val="00F008BE"/>
    <w:rsid w:val="00F01796"/>
    <w:rsid w:val="00F044C2"/>
    <w:rsid w:val="00F04831"/>
    <w:rsid w:val="00F05F42"/>
    <w:rsid w:val="00F06186"/>
    <w:rsid w:val="00F13A2A"/>
    <w:rsid w:val="00F14642"/>
    <w:rsid w:val="00F1767D"/>
    <w:rsid w:val="00F2068D"/>
    <w:rsid w:val="00F20F69"/>
    <w:rsid w:val="00F2441F"/>
    <w:rsid w:val="00F27485"/>
    <w:rsid w:val="00F3198B"/>
    <w:rsid w:val="00F461E6"/>
    <w:rsid w:val="00F46504"/>
    <w:rsid w:val="00F47D0E"/>
    <w:rsid w:val="00F5067F"/>
    <w:rsid w:val="00F52A70"/>
    <w:rsid w:val="00F54627"/>
    <w:rsid w:val="00F65051"/>
    <w:rsid w:val="00F65E03"/>
    <w:rsid w:val="00F70E50"/>
    <w:rsid w:val="00F72979"/>
    <w:rsid w:val="00F76DEC"/>
    <w:rsid w:val="00F7793E"/>
    <w:rsid w:val="00F92DC6"/>
    <w:rsid w:val="00FB155F"/>
    <w:rsid w:val="00FB4F90"/>
    <w:rsid w:val="00FB5D7B"/>
    <w:rsid w:val="00FB6361"/>
    <w:rsid w:val="00FC0B58"/>
    <w:rsid w:val="00FC5953"/>
    <w:rsid w:val="00FD2E4B"/>
    <w:rsid w:val="00FD4B07"/>
    <w:rsid w:val="00FD685A"/>
    <w:rsid w:val="00FD70BE"/>
    <w:rsid w:val="00FE0504"/>
    <w:rsid w:val="00FE1D14"/>
    <w:rsid w:val="00FE3292"/>
    <w:rsid w:val="00FE3903"/>
    <w:rsid w:val="00FE5E4C"/>
    <w:rsid w:val="00FE671F"/>
    <w:rsid w:val="00FE679E"/>
    <w:rsid w:val="00FE7DD5"/>
    <w:rsid w:val="00FF1BCC"/>
    <w:rsid w:val="00FF32F0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D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qFormat/>
    <w:rsid w:val="00467D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467D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467D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0"/>
    </w:rPr>
  </w:style>
  <w:style w:type="paragraph" w:styleId="4">
    <w:name w:val="heading 4"/>
    <w:aliases w:val="Параграф"/>
    <w:basedOn w:val="1"/>
    <w:next w:val="a0"/>
    <w:link w:val="40"/>
    <w:qFormat/>
    <w:rsid w:val="00467D1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67D1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7D1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7D1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67D1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7D1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link w:val="1"/>
    <w:rsid w:val="0046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467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link w:val="3"/>
    <w:rsid w:val="00467D14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link w:val="4"/>
    <w:rsid w:val="00467D1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467D1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467D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rsid w:val="00467D1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467D1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467D14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4">
    <w:name w:val="Table Grid"/>
    <w:basedOn w:val="a2"/>
    <w:uiPriority w:val="59"/>
    <w:rsid w:val="00467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67D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67D14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467D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67D14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467D14"/>
    <w:pPr>
      <w:ind w:left="720"/>
      <w:contextualSpacing/>
    </w:pPr>
  </w:style>
  <w:style w:type="paragraph" w:customStyle="1" w:styleId="ConsPlusTitle">
    <w:name w:val="ConsPlusTitle"/>
    <w:uiPriority w:val="99"/>
    <w:rsid w:val="00467D1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a">
    <w:name w:val="Гипертекстовая ссылка"/>
    <w:uiPriority w:val="99"/>
    <w:rsid w:val="00467D14"/>
    <w:rPr>
      <w:color w:val="008000"/>
    </w:rPr>
  </w:style>
  <w:style w:type="paragraph" w:customStyle="1" w:styleId="ab">
    <w:name w:val="Прижатый влево"/>
    <w:basedOn w:val="a0"/>
    <w:next w:val="a0"/>
    <w:uiPriority w:val="99"/>
    <w:rsid w:val="0046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46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67D1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0"/>
    <w:link w:val="ae"/>
    <w:rsid w:val="00467D14"/>
    <w:pPr>
      <w:spacing w:after="12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467D1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OC Heading"/>
    <w:basedOn w:val="1"/>
    <w:next w:val="a0"/>
    <w:uiPriority w:val="39"/>
    <w:semiHidden/>
    <w:unhideWhenUsed/>
    <w:qFormat/>
    <w:rsid w:val="00467D1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67D14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99"/>
    <w:unhideWhenUsed/>
    <w:rsid w:val="00467D14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hAnsi="Times New Roman"/>
      <w:sz w:val="24"/>
    </w:rPr>
  </w:style>
  <w:style w:type="character" w:styleId="af0">
    <w:name w:val="Hyperlink"/>
    <w:uiPriority w:val="99"/>
    <w:unhideWhenUsed/>
    <w:rsid w:val="00467D14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467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67D14"/>
    <w:rPr>
      <w:rFonts w:ascii="Tahoma" w:eastAsia="Calibri" w:hAnsi="Tahoma" w:cs="Times New Roman"/>
      <w:sz w:val="16"/>
      <w:szCs w:val="16"/>
    </w:rPr>
  </w:style>
  <w:style w:type="paragraph" w:styleId="31">
    <w:name w:val="toc 3"/>
    <w:basedOn w:val="a0"/>
    <w:next w:val="a0"/>
    <w:autoRedefine/>
    <w:uiPriority w:val="99"/>
    <w:unhideWhenUsed/>
    <w:rsid w:val="00467D14"/>
    <w:pPr>
      <w:spacing w:after="100"/>
      <w:ind w:left="48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467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caption"/>
    <w:basedOn w:val="a0"/>
    <w:next w:val="a0"/>
    <w:uiPriority w:val="35"/>
    <w:unhideWhenUsed/>
    <w:qFormat/>
    <w:rsid w:val="00467D14"/>
    <w:pPr>
      <w:spacing w:line="240" w:lineRule="auto"/>
    </w:pPr>
    <w:rPr>
      <w:b/>
      <w:bCs/>
      <w:color w:val="4F81BD"/>
      <w:sz w:val="18"/>
      <w:szCs w:val="18"/>
    </w:rPr>
  </w:style>
  <w:style w:type="character" w:styleId="af4">
    <w:name w:val="Strong"/>
    <w:uiPriority w:val="22"/>
    <w:qFormat/>
    <w:rsid w:val="00467D14"/>
    <w:rPr>
      <w:b/>
      <w:bCs/>
    </w:rPr>
  </w:style>
  <w:style w:type="character" w:customStyle="1" w:styleId="highlight">
    <w:name w:val="highlight"/>
    <w:rsid w:val="00467D14"/>
  </w:style>
  <w:style w:type="paragraph" w:customStyle="1" w:styleId="western">
    <w:name w:val="western"/>
    <w:basedOn w:val="a0"/>
    <w:rsid w:val="00467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Комментарий"/>
    <w:basedOn w:val="a0"/>
    <w:next w:val="a0"/>
    <w:uiPriority w:val="99"/>
    <w:rsid w:val="00467D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67D14"/>
    <w:rPr>
      <w:b/>
      <w:bCs/>
      <w:color w:val="000080"/>
    </w:rPr>
  </w:style>
  <w:style w:type="paragraph" w:customStyle="1" w:styleId="af7">
    <w:name w:val="Для внутренних документов ПНР"/>
    <w:basedOn w:val="1"/>
    <w:link w:val="af8"/>
    <w:qFormat/>
    <w:rsid w:val="00467D14"/>
    <w:pPr>
      <w:ind w:left="1134"/>
    </w:pPr>
    <w:rPr>
      <w:rFonts w:ascii="Arial Black" w:hAnsi="Arial Black"/>
      <w:b w:val="0"/>
      <w:kern w:val="28"/>
      <w:sz w:val="52"/>
      <w:szCs w:val="24"/>
    </w:rPr>
  </w:style>
  <w:style w:type="character" w:customStyle="1" w:styleId="af8">
    <w:name w:val="Для внутренних документов ПНР Знак"/>
    <w:link w:val="af7"/>
    <w:rsid w:val="00467D14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9">
    <w:name w:val="Document Map"/>
    <w:basedOn w:val="a0"/>
    <w:link w:val="afa"/>
    <w:uiPriority w:val="99"/>
    <w:semiHidden/>
    <w:unhideWhenUsed/>
    <w:rsid w:val="00467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467D14"/>
    <w:rPr>
      <w:rFonts w:ascii="Tahoma" w:eastAsia="Calibri" w:hAnsi="Tahoma" w:cs="Times New Roman"/>
      <w:sz w:val="16"/>
      <w:szCs w:val="16"/>
    </w:rPr>
  </w:style>
  <w:style w:type="paragraph" w:styleId="32">
    <w:name w:val="Body Text Indent 3"/>
    <w:basedOn w:val="a0"/>
    <w:link w:val="33"/>
    <w:uiPriority w:val="99"/>
    <w:rsid w:val="00467D1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467D1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b">
    <w:name w:val="Body Text Indent"/>
    <w:basedOn w:val="a0"/>
    <w:link w:val="afc"/>
    <w:rsid w:val="00467D1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rsid w:val="004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67D1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46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semiHidden/>
    <w:rsid w:val="00467D14"/>
    <w:rPr>
      <w:sz w:val="16"/>
      <w:szCs w:val="16"/>
    </w:rPr>
  </w:style>
  <w:style w:type="paragraph" w:styleId="afe">
    <w:name w:val="annotation text"/>
    <w:basedOn w:val="a0"/>
    <w:link w:val="aff"/>
    <w:uiPriority w:val="99"/>
    <w:rsid w:val="00467D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46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467D14"/>
    <w:rPr>
      <w:b/>
      <w:bCs/>
    </w:rPr>
  </w:style>
  <w:style w:type="character" w:customStyle="1" w:styleId="aff1">
    <w:name w:val="Тема примечания Знак"/>
    <w:link w:val="aff0"/>
    <w:semiHidden/>
    <w:rsid w:val="00467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Номер1"/>
    <w:basedOn w:val="aff2"/>
    <w:rsid w:val="00467D1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rsid w:val="00467D1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f2">
    <w:name w:val="List"/>
    <w:basedOn w:val="a0"/>
    <w:rsid w:val="00467D1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67D1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character" w:styleId="aff3">
    <w:name w:val="page number"/>
    <w:rsid w:val="00467D14"/>
  </w:style>
  <w:style w:type="paragraph" w:customStyle="1" w:styleId="ConsTitle">
    <w:name w:val="ConsTitle"/>
    <w:rsid w:val="00467D1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4">
    <w:name w:val="основной текст документа"/>
    <w:basedOn w:val="a0"/>
    <w:rsid w:val="00467D1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rsid w:val="00467D1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6">
    <w:name w:val="Отчет Знак"/>
    <w:basedOn w:val="a0"/>
    <w:rsid w:val="00467D1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rsid w:val="00467D1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467D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5">
    <w:name w:val="текст1"/>
    <w:rsid w:val="00467D1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467D14"/>
    <w:rPr>
      <w:b/>
      <w:color w:val="800000"/>
      <w:sz w:val="24"/>
    </w:rPr>
  </w:style>
  <w:style w:type="character" w:customStyle="1" w:styleId="ep">
    <w:name w:val="ep"/>
    <w:rsid w:val="00467D14"/>
    <w:rPr>
      <w:shd w:val="clear" w:color="auto" w:fill="E2E2D9"/>
    </w:rPr>
  </w:style>
  <w:style w:type="paragraph" w:styleId="HTML">
    <w:name w:val="HTML Preformatted"/>
    <w:basedOn w:val="a0"/>
    <w:link w:val="HTML0"/>
    <w:rsid w:val="00467D1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67D1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6">
    <w:name w:val="Сетка таблицы1"/>
    <w:basedOn w:val="a2"/>
    <w:next w:val="a4"/>
    <w:uiPriority w:val="59"/>
    <w:rsid w:val="00467D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467D14"/>
    <w:pPr>
      <w:numPr>
        <w:numId w:val="3"/>
      </w:numPr>
    </w:pPr>
  </w:style>
  <w:style w:type="numbering" w:customStyle="1" w:styleId="1111">
    <w:name w:val="Стиль1111"/>
    <w:uiPriority w:val="99"/>
    <w:rsid w:val="00467D14"/>
    <w:pPr>
      <w:numPr>
        <w:numId w:val="1"/>
      </w:numPr>
    </w:pPr>
  </w:style>
  <w:style w:type="numbering" w:customStyle="1" w:styleId="12">
    <w:name w:val="Стиль12"/>
    <w:uiPriority w:val="99"/>
    <w:rsid w:val="00467D14"/>
    <w:pPr>
      <w:numPr>
        <w:numId w:val="4"/>
      </w:numPr>
    </w:pPr>
  </w:style>
  <w:style w:type="table" w:customStyle="1" w:styleId="25">
    <w:name w:val="Сетка таблицы2"/>
    <w:basedOn w:val="a2"/>
    <w:next w:val="a4"/>
    <w:uiPriority w:val="59"/>
    <w:rsid w:val="00467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footnote text"/>
    <w:basedOn w:val="a0"/>
    <w:link w:val="aff9"/>
    <w:uiPriority w:val="99"/>
    <w:semiHidden/>
    <w:unhideWhenUsed/>
    <w:rsid w:val="00467D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rsid w:val="00467D14"/>
    <w:rPr>
      <w:rFonts w:ascii="Times New Roman" w:eastAsia="Calibri" w:hAnsi="Times New Roman" w:cs="Times New Roman"/>
      <w:sz w:val="20"/>
      <w:szCs w:val="20"/>
    </w:rPr>
  </w:style>
  <w:style w:type="character" w:styleId="affa">
    <w:name w:val="footnote reference"/>
    <w:uiPriority w:val="99"/>
    <w:semiHidden/>
    <w:unhideWhenUsed/>
    <w:rsid w:val="00467D14"/>
    <w:rPr>
      <w:vertAlign w:val="superscript"/>
    </w:rPr>
  </w:style>
  <w:style w:type="character" w:styleId="affb">
    <w:name w:val="FollowedHyperlink"/>
    <w:uiPriority w:val="99"/>
    <w:semiHidden/>
    <w:unhideWhenUsed/>
    <w:rsid w:val="00467D14"/>
    <w:rPr>
      <w:color w:val="800080"/>
      <w:u w:val="single"/>
    </w:rPr>
  </w:style>
  <w:style w:type="paragraph" w:customStyle="1" w:styleId="17">
    <w:name w:val="1 Обычный"/>
    <w:basedOn w:val="a0"/>
    <w:rsid w:val="00467D14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styleId="41">
    <w:name w:val="toc 4"/>
    <w:basedOn w:val="a0"/>
    <w:next w:val="a0"/>
    <w:autoRedefine/>
    <w:uiPriority w:val="39"/>
    <w:unhideWhenUsed/>
    <w:rsid w:val="00467D1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67D1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67D1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67D1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67D1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467D14"/>
    <w:pPr>
      <w:spacing w:after="100"/>
      <w:ind w:left="1760"/>
    </w:pPr>
    <w:rPr>
      <w:rFonts w:eastAsia="Times New Roman"/>
      <w:lang w:eastAsia="ru-RU"/>
    </w:rPr>
  </w:style>
  <w:style w:type="paragraph" w:customStyle="1" w:styleId="affc">
    <w:name w:val="Обычный (паспорт)"/>
    <w:basedOn w:val="a0"/>
    <w:rsid w:val="00467D14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d">
    <w:name w:val="Normal (Web)"/>
    <w:basedOn w:val="a0"/>
    <w:uiPriority w:val="99"/>
    <w:rsid w:val="00467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67D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4">
    <w:name w:val="xl64"/>
    <w:basedOn w:val="a0"/>
    <w:rsid w:val="00467D1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67D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67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0"/>
    <w:rsid w:val="00467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67D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467D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0"/>
    <w:rsid w:val="00467D1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467D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0"/>
    <w:rsid w:val="00467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46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467D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467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467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467D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467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467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467D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467D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467D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467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0"/>
    <w:rsid w:val="00467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0"/>
    <w:rsid w:val="0046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0"/>
    <w:rsid w:val="00467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467D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467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467D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e">
    <w:name w:val="Обычный в таблице"/>
    <w:basedOn w:val="a0"/>
    <w:rsid w:val="00467D1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">
    <w:name w:val="Заголовок таблицы"/>
    <w:basedOn w:val="affe"/>
    <w:rsid w:val="00467D14"/>
    <w:pPr>
      <w:jc w:val="center"/>
    </w:pPr>
    <w:rPr>
      <w:b/>
    </w:rPr>
  </w:style>
  <w:style w:type="paragraph" w:customStyle="1" w:styleId="Main">
    <w:name w:val="Main Знак"/>
    <w:rsid w:val="00467D14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8">
    <w:name w:val="Абзац списка1"/>
    <w:basedOn w:val="a0"/>
    <w:rsid w:val="00467D14"/>
    <w:pPr>
      <w:ind w:left="720"/>
      <w:contextualSpacing/>
    </w:pPr>
    <w:rPr>
      <w:rFonts w:eastAsia="Times New Roman"/>
    </w:rPr>
  </w:style>
  <w:style w:type="paragraph" w:styleId="26">
    <w:name w:val="Quote"/>
    <w:basedOn w:val="a0"/>
    <w:next w:val="a0"/>
    <w:link w:val="27"/>
    <w:uiPriority w:val="29"/>
    <w:qFormat/>
    <w:rsid w:val="00712960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712960"/>
    <w:rPr>
      <w:i/>
      <w:iCs/>
      <w:color w:val="000000"/>
      <w:sz w:val="22"/>
      <w:szCs w:val="22"/>
      <w:lang w:eastAsia="en-US"/>
    </w:rPr>
  </w:style>
  <w:style w:type="paragraph" w:styleId="afff0">
    <w:name w:val="No Spacing"/>
    <w:link w:val="afff1"/>
    <w:uiPriority w:val="1"/>
    <w:qFormat/>
    <w:rsid w:val="00A82531"/>
    <w:rPr>
      <w:rFonts w:eastAsia="Times New Roman"/>
      <w:sz w:val="22"/>
      <w:szCs w:val="22"/>
    </w:rPr>
  </w:style>
  <w:style w:type="character" w:customStyle="1" w:styleId="afff1">
    <w:name w:val="Без интервала Знак"/>
    <w:link w:val="afff0"/>
    <w:uiPriority w:val="1"/>
    <w:rsid w:val="00A82531"/>
    <w:rPr>
      <w:rFonts w:eastAsia="Times New Roman"/>
      <w:sz w:val="22"/>
      <w:szCs w:val="22"/>
      <w:lang w:bidi="ar-SA"/>
    </w:rPr>
  </w:style>
  <w:style w:type="character" w:customStyle="1" w:styleId="19">
    <w:name w:val="Основной текст1"/>
    <w:rsid w:val="0079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2"/>
    <w:pPr>
      <w:numPr>
        <w:numId w:val="4"/>
      </w:numPr>
    </w:pPr>
  </w:style>
  <w:style w:type="numbering" w:customStyle="1" w:styleId="20">
    <w:name w:val="1111"/>
    <w:pPr>
      <w:numPr>
        <w:numId w:val="1"/>
      </w:numPr>
    </w:pPr>
  </w:style>
  <w:style w:type="numbering" w:customStyle="1" w:styleId="30">
    <w:name w:val="11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E12C-86CD-4A1E-9037-39327FF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11371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2014-02-27T08:30:00Z</dcterms:created>
  <dcterms:modified xsi:type="dcterms:W3CDTF">2014-06-15T09:06:00Z</dcterms:modified>
</cp:coreProperties>
</file>